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7A39" w:rsidRPr="00D47A39" w:rsidRDefault="002F6560" w:rsidP="00D47A39">
      <w:pPr>
        <w:spacing w:after="0"/>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00D47A39" w:rsidRPr="00D47A39">
        <w:rPr>
          <w:rFonts w:ascii="Times New Roman" w:eastAsia="Times New Roman" w:hAnsi="Times New Roman" w:cs="Times New Roman"/>
          <w:sz w:val="24"/>
          <w:szCs w:val="24"/>
          <w:lang w:eastAsia="nl-NL"/>
        </w:rPr>
        <w:t>equest for expression of interest for selection # 1199572</w:t>
      </w:r>
    </w:p>
    <w:p w:rsidR="00D47A39" w:rsidRDefault="00D47A39" w:rsidP="00D47A39">
      <w:pPr>
        <w:spacing w:after="0"/>
        <w:rPr>
          <w:rFonts w:ascii="Times New Roman" w:eastAsia="Times New Roman" w:hAnsi="Times New Roman" w:cs="Times New Roman"/>
          <w:sz w:val="24"/>
          <w:szCs w:val="24"/>
          <w:lang w:eastAsia="nl-NL"/>
        </w:rPr>
      </w:pPr>
    </w:p>
    <w:p w:rsidR="00D47A39" w:rsidRPr="00D47A39" w:rsidRDefault="00D47A39" w:rsidP="00D47A39">
      <w:pPr>
        <w:spacing w:after="0"/>
        <w:rPr>
          <w:rFonts w:ascii="Times New Roman" w:eastAsia="Times New Roman" w:hAnsi="Times New Roman" w:cs="Times New Roman"/>
          <w:sz w:val="24"/>
          <w:szCs w:val="24"/>
          <w:lang w:eastAsia="nl-NL"/>
        </w:rPr>
      </w:pPr>
      <w:r w:rsidRPr="00D47A39">
        <w:rPr>
          <w:rFonts w:ascii="Times New Roman" w:eastAsia="Times New Roman" w:hAnsi="Times New Roman" w:cs="Times New Roman"/>
          <w:sz w:val="24"/>
          <w:szCs w:val="24"/>
          <w:lang w:eastAsia="nl-NL"/>
        </w:rPr>
        <w:t>Assignment Title</w:t>
      </w:r>
    </w:p>
    <w:p w:rsidR="00D47A39" w:rsidRPr="00D47A39" w:rsidRDefault="00D47A39" w:rsidP="00D47A39">
      <w:pPr>
        <w:spacing w:after="0"/>
        <w:rPr>
          <w:rFonts w:ascii="Times New Roman" w:eastAsia="Times New Roman" w:hAnsi="Times New Roman" w:cs="Times New Roman"/>
          <w:sz w:val="24"/>
          <w:szCs w:val="24"/>
          <w:lang w:eastAsia="nl-NL"/>
        </w:rPr>
      </w:pPr>
      <w:bookmarkStart w:id="0" w:name="_GoBack"/>
      <w:r w:rsidRPr="00D47A39">
        <w:rPr>
          <w:rFonts w:ascii="Times New Roman" w:eastAsia="Times New Roman" w:hAnsi="Times New Roman" w:cs="Times New Roman"/>
          <w:sz w:val="24"/>
          <w:szCs w:val="24"/>
          <w:lang w:eastAsia="nl-NL"/>
        </w:rPr>
        <w:t>Odisha Affordable Health Centers</w:t>
      </w:r>
    </w:p>
    <w:bookmarkEnd w:id="0"/>
    <w:p w:rsidR="00D47A39" w:rsidRDefault="00D47A39" w:rsidP="00D47A39">
      <w:pPr>
        <w:spacing w:after="0"/>
        <w:rPr>
          <w:rFonts w:ascii="Times New Roman" w:eastAsia="Times New Roman" w:hAnsi="Times New Roman" w:cs="Times New Roman"/>
          <w:sz w:val="24"/>
          <w:szCs w:val="24"/>
          <w:lang w:eastAsia="nl-NL"/>
        </w:rPr>
      </w:pPr>
    </w:p>
    <w:p w:rsidR="00D47A39" w:rsidRPr="00D47A39" w:rsidRDefault="00D47A39" w:rsidP="00D47A39">
      <w:pPr>
        <w:spacing w:after="0"/>
        <w:rPr>
          <w:rFonts w:ascii="Times New Roman" w:eastAsia="Times New Roman" w:hAnsi="Times New Roman" w:cs="Times New Roman"/>
          <w:sz w:val="24"/>
          <w:szCs w:val="24"/>
          <w:lang w:eastAsia="nl-NL"/>
        </w:rPr>
      </w:pPr>
      <w:r w:rsidRPr="00D47A39">
        <w:rPr>
          <w:rFonts w:ascii="Times New Roman" w:eastAsia="Times New Roman" w:hAnsi="Times New Roman" w:cs="Times New Roman"/>
          <w:sz w:val="24"/>
          <w:szCs w:val="24"/>
          <w:lang w:eastAsia="nl-NL"/>
        </w:rPr>
        <w:t>Publication Date</w:t>
      </w:r>
    </w:p>
    <w:p w:rsidR="00D47A39" w:rsidRPr="00D47A39" w:rsidRDefault="00D47A39" w:rsidP="00D47A39">
      <w:pPr>
        <w:spacing w:after="0"/>
        <w:rPr>
          <w:rFonts w:ascii="Times New Roman" w:eastAsia="Times New Roman" w:hAnsi="Times New Roman" w:cs="Times New Roman"/>
          <w:sz w:val="24"/>
          <w:szCs w:val="24"/>
          <w:lang w:eastAsia="nl-NL"/>
        </w:rPr>
      </w:pPr>
      <w:r w:rsidRPr="00D47A39">
        <w:rPr>
          <w:rFonts w:ascii="Times New Roman" w:eastAsia="Times New Roman" w:hAnsi="Times New Roman" w:cs="Times New Roman"/>
          <w:sz w:val="24"/>
          <w:szCs w:val="24"/>
          <w:lang w:eastAsia="nl-NL"/>
        </w:rPr>
        <w:t> 14-Sep-2015</w:t>
      </w:r>
    </w:p>
    <w:p w:rsidR="00D47A39" w:rsidRDefault="00D47A39" w:rsidP="00D47A39">
      <w:pPr>
        <w:spacing w:after="0"/>
        <w:rPr>
          <w:rFonts w:ascii="Times New Roman" w:eastAsia="Times New Roman" w:hAnsi="Times New Roman" w:cs="Times New Roman"/>
          <w:sz w:val="24"/>
          <w:szCs w:val="24"/>
          <w:lang w:eastAsia="nl-NL"/>
        </w:rPr>
      </w:pPr>
    </w:p>
    <w:p w:rsidR="00D47A39" w:rsidRPr="00D47A39" w:rsidRDefault="00D47A39" w:rsidP="00D47A39">
      <w:pPr>
        <w:spacing w:after="0"/>
        <w:rPr>
          <w:rFonts w:ascii="Times New Roman" w:eastAsia="Times New Roman" w:hAnsi="Times New Roman" w:cs="Times New Roman"/>
          <w:sz w:val="24"/>
          <w:szCs w:val="24"/>
          <w:lang w:eastAsia="nl-NL"/>
        </w:rPr>
      </w:pPr>
      <w:r w:rsidRPr="00D47A39">
        <w:rPr>
          <w:rFonts w:ascii="Times New Roman" w:eastAsia="Times New Roman" w:hAnsi="Times New Roman" w:cs="Times New Roman"/>
          <w:sz w:val="24"/>
          <w:szCs w:val="24"/>
          <w:lang w:eastAsia="nl-NL"/>
        </w:rPr>
        <w:t>Expression of Interest Deadline</w:t>
      </w:r>
    </w:p>
    <w:p w:rsidR="00D47A39" w:rsidRPr="00D47A39" w:rsidRDefault="00D47A39" w:rsidP="00D47A39">
      <w:pPr>
        <w:spacing w:after="0"/>
        <w:rPr>
          <w:rFonts w:ascii="Times New Roman" w:eastAsia="Times New Roman" w:hAnsi="Times New Roman" w:cs="Times New Roman"/>
          <w:sz w:val="24"/>
          <w:szCs w:val="24"/>
          <w:lang w:eastAsia="nl-NL"/>
        </w:rPr>
      </w:pPr>
      <w:r w:rsidRPr="00D47A39">
        <w:rPr>
          <w:rFonts w:ascii="Times New Roman" w:eastAsia="Times New Roman" w:hAnsi="Times New Roman" w:cs="Times New Roman"/>
          <w:sz w:val="24"/>
          <w:szCs w:val="24"/>
          <w:lang w:eastAsia="nl-NL"/>
        </w:rPr>
        <w:t> 22-Sep-2015 at 11:59:59 PM (Eastern Time – Washington D.C.)</w:t>
      </w:r>
    </w:p>
    <w:p w:rsidR="00D47A39" w:rsidRDefault="00D47A39" w:rsidP="00D47A39">
      <w:pPr>
        <w:spacing w:after="0"/>
        <w:rPr>
          <w:rFonts w:ascii="Times New Roman" w:eastAsia="Times New Roman" w:hAnsi="Times New Roman" w:cs="Times New Roman"/>
          <w:sz w:val="24"/>
          <w:szCs w:val="24"/>
          <w:lang w:eastAsia="nl-NL"/>
        </w:rPr>
      </w:pPr>
    </w:p>
    <w:p w:rsidR="00D47A39" w:rsidRPr="00D47A39" w:rsidRDefault="00D47A39" w:rsidP="00D47A39">
      <w:pPr>
        <w:spacing w:after="0"/>
        <w:rPr>
          <w:rFonts w:ascii="Times New Roman" w:eastAsia="Times New Roman" w:hAnsi="Times New Roman" w:cs="Times New Roman"/>
          <w:sz w:val="24"/>
          <w:szCs w:val="24"/>
          <w:lang w:eastAsia="nl-NL"/>
        </w:rPr>
      </w:pPr>
      <w:r w:rsidRPr="00D47A39">
        <w:rPr>
          <w:rFonts w:ascii="Times New Roman" w:eastAsia="Times New Roman" w:hAnsi="Times New Roman" w:cs="Times New Roman"/>
          <w:sz w:val="24"/>
          <w:szCs w:val="24"/>
          <w:lang w:eastAsia="nl-NL"/>
        </w:rPr>
        <w:t>Language of Notice</w:t>
      </w:r>
    </w:p>
    <w:p w:rsidR="00D47A39" w:rsidRPr="00D47A39" w:rsidRDefault="00D47A39" w:rsidP="00D47A39">
      <w:pPr>
        <w:spacing w:after="0"/>
        <w:rPr>
          <w:rFonts w:ascii="Times New Roman" w:eastAsia="Times New Roman" w:hAnsi="Times New Roman" w:cs="Times New Roman"/>
          <w:sz w:val="24"/>
          <w:szCs w:val="24"/>
          <w:lang w:eastAsia="nl-NL"/>
        </w:rPr>
      </w:pPr>
      <w:r w:rsidRPr="00D47A39">
        <w:rPr>
          <w:rFonts w:ascii="Times New Roman" w:eastAsia="Times New Roman" w:hAnsi="Times New Roman" w:cs="Times New Roman"/>
          <w:sz w:val="24"/>
          <w:szCs w:val="24"/>
          <w:lang w:eastAsia="nl-NL"/>
        </w:rPr>
        <w:t> English</w:t>
      </w:r>
    </w:p>
    <w:p w:rsidR="00D47A39" w:rsidRDefault="00D47A39" w:rsidP="00D47A39">
      <w:pPr>
        <w:spacing w:after="0"/>
        <w:rPr>
          <w:rFonts w:ascii="Times New Roman" w:eastAsia="Times New Roman" w:hAnsi="Times New Roman" w:cs="Times New Roman"/>
          <w:sz w:val="24"/>
          <w:szCs w:val="24"/>
          <w:lang w:eastAsia="nl-NL"/>
        </w:rPr>
      </w:pPr>
    </w:p>
    <w:p w:rsidR="00D47A39" w:rsidRPr="00D47A39" w:rsidRDefault="00D47A39" w:rsidP="00D47A39">
      <w:pPr>
        <w:spacing w:after="0"/>
        <w:rPr>
          <w:rFonts w:ascii="Times New Roman" w:eastAsia="Times New Roman" w:hAnsi="Times New Roman" w:cs="Times New Roman"/>
          <w:sz w:val="24"/>
          <w:szCs w:val="24"/>
          <w:lang w:eastAsia="nl-NL"/>
        </w:rPr>
      </w:pPr>
      <w:r w:rsidRPr="00D47A39">
        <w:rPr>
          <w:rFonts w:ascii="Times New Roman" w:eastAsia="Times New Roman" w:hAnsi="Times New Roman" w:cs="Times New Roman"/>
          <w:sz w:val="24"/>
          <w:szCs w:val="24"/>
          <w:lang w:eastAsia="nl-NL"/>
        </w:rPr>
        <w:t xml:space="preserve">Selection Notice </w:t>
      </w:r>
    </w:p>
    <w:p w:rsidR="00D47A39" w:rsidRPr="00D47A39" w:rsidRDefault="00D47A39" w:rsidP="00D47A39">
      <w:pPr>
        <w:spacing w:after="0"/>
        <w:rPr>
          <w:rFonts w:ascii="Times New Roman" w:eastAsia="Times New Roman" w:hAnsi="Times New Roman" w:cs="Times New Roman"/>
          <w:sz w:val="24"/>
          <w:szCs w:val="24"/>
          <w:lang w:val="nl-NL" w:eastAsia="nl-NL"/>
        </w:rPr>
      </w:pPr>
      <w:r w:rsidRPr="00D47A39">
        <w:rPr>
          <w:rFonts w:ascii="Times New Roman" w:eastAsia="Times New Roman" w:hAnsi="Times New Roman" w:cs="Times New Roman"/>
          <w:sz w:val="24"/>
          <w:szCs w:val="24"/>
          <w:lang w:val="nl-NL" w:eastAsia="nl-NL"/>
        </w:rPr>
        <w:t>Assignment Country</w:t>
      </w:r>
    </w:p>
    <w:p w:rsidR="00D47A39" w:rsidRPr="00D47A39" w:rsidRDefault="00D47A39" w:rsidP="00D47A39">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D47A39">
        <w:rPr>
          <w:rFonts w:ascii="Times New Roman" w:eastAsia="Times New Roman" w:hAnsi="Times New Roman" w:cs="Times New Roman"/>
          <w:sz w:val="24"/>
          <w:szCs w:val="24"/>
          <w:lang w:val="nl-NL" w:eastAsia="nl-NL"/>
        </w:rPr>
        <w:t>IN - India</w:t>
      </w:r>
    </w:p>
    <w:p w:rsidR="00D47A39" w:rsidRPr="00D47A39" w:rsidRDefault="00D47A39" w:rsidP="00D47A39">
      <w:pPr>
        <w:spacing w:after="0"/>
        <w:rPr>
          <w:rFonts w:ascii="Times New Roman" w:eastAsia="Times New Roman" w:hAnsi="Times New Roman" w:cs="Times New Roman"/>
          <w:sz w:val="24"/>
          <w:szCs w:val="24"/>
          <w:lang w:val="nl-NL" w:eastAsia="nl-NL"/>
        </w:rPr>
      </w:pPr>
      <w:r w:rsidRPr="00D47A39">
        <w:rPr>
          <w:rFonts w:ascii="Times New Roman" w:eastAsia="Times New Roman" w:hAnsi="Times New Roman" w:cs="Times New Roman"/>
          <w:sz w:val="24"/>
          <w:szCs w:val="24"/>
          <w:lang w:val="nl-NL" w:eastAsia="nl-NL"/>
        </w:rPr>
        <w:t>Funding Sources</w:t>
      </w:r>
    </w:p>
    <w:p w:rsidR="00D47A39" w:rsidRPr="00D47A39" w:rsidRDefault="00D47A39" w:rsidP="00D47A39">
      <w:pPr>
        <w:spacing w:after="0"/>
        <w:rPr>
          <w:rFonts w:ascii="Times New Roman" w:eastAsia="Times New Roman" w:hAnsi="Times New Roman" w:cs="Times New Roman"/>
          <w:sz w:val="24"/>
          <w:szCs w:val="24"/>
          <w:lang w:eastAsia="nl-NL"/>
        </w:rPr>
      </w:pPr>
      <w:r w:rsidRPr="00D47A39">
        <w:rPr>
          <w:rFonts w:ascii="Times New Roman" w:eastAsia="Times New Roman" w:hAnsi="Times New Roman" w:cs="Times New Roman"/>
          <w:sz w:val="24"/>
          <w:szCs w:val="24"/>
          <w:lang w:eastAsia="nl-NL"/>
        </w:rPr>
        <w:t xml:space="preserve">The World Bank Group intends to finance the assignment/services under: </w:t>
      </w:r>
    </w:p>
    <w:p w:rsidR="00D47A39" w:rsidRPr="00D47A39" w:rsidRDefault="00D47A39" w:rsidP="00D47A39">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D47A39">
        <w:rPr>
          <w:rFonts w:ascii="Times New Roman" w:eastAsia="Times New Roman" w:hAnsi="Times New Roman" w:cs="Times New Roman"/>
          <w:sz w:val="24"/>
          <w:szCs w:val="24"/>
          <w:lang w:val="nl-NL" w:eastAsia="nl-NL"/>
        </w:rPr>
        <w:t>BB - BANK BUDGET</w:t>
      </w:r>
    </w:p>
    <w:p w:rsidR="00D47A39" w:rsidRPr="00D47A39" w:rsidRDefault="00D47A39" w:rsidP="00D47A39">
      <w:pPr>
        <w:spacing w:after="0"/>
        <w:rPr>
          <w:rFonts w:ascii="Times New Roman" w:eastAsia="Times New Roman" w:hAnsi="Times New Roman" w:cs="Times New Roman"/>
          <w:sz w:val="24"/>
          <w:szCs w:val="24"/>
          <w:lang w:val="nl-NL" w:eastAsia="nl-NL"/>
        </w:rPr>
      </w:pPr>
      <w:r w:rsidRPr="00D47A39">
        <w:rPr>
          <w:rFonts w:ascii="Times New Roman" w:eastAsia="Times New Roman" w:hAnsi="Times New Roman" w:cs="Times New Roman"/>
          <w:sz w:val="24"/>
          <w:szCs w:val="24"/>
          <w:lang w:val="nl-NL" w:eastAsia="nl-NL"/>
        </w:rPr>
        <w:t>Individual/Firm</w:t>
      </w:r>
    </w:p>
    <w:p w:rsidR="00D47A39" w:rsidRPr="00D47A39" w:rsidRDefault="00D47A39" w:rsidP="00D47A39">
      <w:pPr>
        <w:spacing w:after="0"/>
        <w:rPr>
          <w:rFonts w:ascii="Times New Roman" w:eastAsia="Times New Roman" w:hAnsi="Times New Roman" w:cs="Times New Roman"/>
          <w:sz w:val="24"/>
          <w:szCs w:val="24"/>
          <w:lang w:eastAsia="nl-NL"/>
        </w:rPr>
      </w:pPr>
      <w:r w:rsidRPr="00D47A39">
        <w:rPr>
          <w:rFonts w:ascii="Times New Roman" w:eastAsia="Times New Roman" w:hAnsi="Times New Roman" w:cs="Times New Roman"/>
          <w:sz w:val="24"/>
          <w:szCs w:val="24"/>
          <w:lang w:eastAsia="nl-NL"/>
        </w:rPr>
        <w:t xml:space="preserve">The consultant will be a firm. </w:t>
      </w:r>
    </w:p>
    <w:p w:rsidR="00D47A39" w:rsidRPr="00D47A39" w:rsidRDefault="00D47A39" w:rsidP="00D47A39">
      <w:pPr>
        <w:spacing w:after="0"/>
        <w:rPr>
          <w:rFonts w:ascii="Times New Roman" w:eastAsia="Times New Roman" w:hAnsi="Times New Roman" w:cs="Times New Roman"/>
          <w:sz w:val="24"/>
          <w:szCs w:val="24"/>
          <w:lang w:val="nl-NL" w:eastAsia="nl-NL"/>
        </w:rPr>
      </w:pPr>
      <w:r w:rsidRPr="00D47A39">
        <w:rPr>
          <w:rFonts w:ascii="Times New Roman" w:eastAsia="Times New Roman" w:hAnsi="Times New Roman" w:cs="Times New Roman"/>
          <w:sz w:val="24"/>
          <w:szCs w:val="24"/>
          <w:lang w:val="nl-NL" w:eastAsia="nl-NL"/>
        </w:rPr>
        <w:t xml:space="preserve">Assignment Description </w:t>
      </w:r>
    </w:p>
    <w:p w:rsidR="00D47A39" w:rsidRPr="00D47A39" w:rsidRDefault="00D47A39" w:rsidP="00D47A39">
      <w:pPr>
        <w:spacing w:after="0"/>
        <w:rPr>
          <w:rFonts w:ascii="Times New Roman" w:eastAsia="Times New Roman" w:hAnsi="Times New Roman" w:cs="Times New Roman"/>
          <w:sz w:val="24"/>
          <w:szCs w:val="24"/>
          <w:lang w:eastAsia="nl-NL"/>
        </w:rPr>
      </w:pPr>
      <w:r w:rsidRPr="00D47A39">
        <w:rPr>
          <w:rFonts w:ascii="Times New Roman" w:eastAsia="Times New Roman" w:hAnsi="Times New Roman" w:cs="Times New Roman"/>
          <w:sz w:val="24"/>
          <w:szCs w:val="24"/>
          <w:lang w:eastAsia="nl-NL"/>
        </w:rPr>
        <w:t>SELECTION FOR CONSULTANTS BY THE WORLD BANK GROUP</w:t>
      </w:r>
      <w:r w:rsidRPr="00D47A39">
        <w:rPr>
          <w:rFonts w:ascii="Times New Roman" w:eastAsia="Times New Roman" w:hAnsi="Times New Roman" w:cs="Times New Roman"/>
          <w:sz w:val="24"/>
          <w:szCs w:val="24"/>
          <w:lang w:eastAsia="nl-NL"/>
        </w:rPr>
        <w:br/>
      </w:r>
      <w:r w:rsidRPr="00D47A39">
        <w:rPr>
          <w:rFonts w:ascii="Times New Roman" w:eastAsia="Times New Roman" w:hAnsi="Times New Roman" w:cs="Times New Roman"/>
          <w:sz w:val="24"/>
          <w:szCs w:val="24"/>
          <w:lang w:eastAsia="nl-NL"/>
        </w:rPr>
        <w:br/>
        <w:t>REQUEST FOR EXPRESSIONS OF INTEREST</w:t>
      </w:r>
      <w:r w:rsidRPr="00D47A39">
        <w:rPr>
          <w:rFonts w:ascii="Times New Roman" w:eastAsia="Times New Roman" w:hAnsi="Times New Roman" w:cs="Times New Roman"/>
          <w:sz w:val="24"/>
          <w:szCs w:val="24"/>
          <w:lang w:eastAsia="nl-NL"/>
        </w:rPr>
        <w:br/>
      </w:r>
      <w:r w:rsidRPr="00D47A39">
        <w:rPr>
          <w:rFonts w:ascii="Times New Roman" w:eastAsia="Times New Roman" w:hAnsi="Times New Roman" w:cs="Times New Roman"/>
          <w:sz w:val="24"/>
          <w:szCs w:val="24"/>
          <w:lang w:eastAsia="nl-NL"/>
        </w:rPr>
        <w:br/>
        <w:t>Electronic Submissions through World Bank Group eConsultant2</w:t>
      </w:r>
      <w:r w:rsidRPr="00D47A39">
        <w:rPr>
          <w:rFonts w:ascii="Times New Roman" w:eastAsia="Times New Roman" w:hAnsi="Times New Roman" w:cs="Times New Roman"/>
          <w:sz w:val="24"/>
          <w:szCs w:val="24"/>
          <w:lang w:eastAsia="nl-NL"/>
        </w:rPr>
        <w:br/>
        <w:t>https://wbgeconsult2.worldbank.org/wbgec/index.html</w:t>
      </w:r>
      <w:r w:rsidRPr="00D47A39">
        <w:rPr>
          <w:rFonts w:ascii="Times New Roman" w:eastAsia="Times New Roman" w:hAnsi="Times New Roman" w:cs="Times New Roman"/>
          <w:sz w:val="24"/>
          <w:szCs w:val="24"/>
          <w:lang w:eastAsia="nl-NL"/>
        </w:rPr>
        <w:br/>
      </w:r>
      <w:r w:rsidRPr="00D47A39">
        <w:rPr>
          <w:rFonts w:ascii="Times New Roman" w:eastAsia="Times New Roman" w:hAnsi="Times New Roman" w:cs="Times New Roman"/>
          <w:sz w:val="24"/>
          <w:szCs w:val="24"/>
          <w:lang w:eastAsia="nl-NL"/>
        </w:rPr>
        <w:br/>
        <w:t>ASSIGNMENT OVERVIEW</w:t>
      </w:r>
      <w:r w:rsidRPr="00D47A39">
        <w:rPr>
          <w:rFonts w:ascii="Times New Roman" w:eastAsia="Times New Roman" w:hAnsi="Times New Roman" w:cs="Times New Roman"/>
          <w:sz w:val="24"/>
          <w:szCs w:val="24"/>
          <w:lang w:eastAsia="nl-NL"/>
        </w:rPr>
        <w:br/>
      </w:r>
      <w:r w:rsidRPr="00D47A39">
        <w:rPr>
          <w:rFonts w:ascii="Times New Roman" w:eastAsia="Times New Roman" w:hAnsi="Times New Roman" w:cs="Times New Roman"/>
          <w:sz w:val="24"/>
          <w:szCs w:val="24"/>
          <w:lang w:eastAsia="nl-NL"/>
        </w:rPr>
        <w:br/>
        <w:t>Assignment Title: 1199572 - Odisha Affordable Health Centers</w:t>
      </w:r>
      <w:r w:rsidRPr="00D47A39">
        <w:rPr>
          <w:rFonts w:ascii="Times New Roman" w:eastAsia="Times New Roman" w:hAnsi="Times New Roman" w:cs="Times New Roman"/>
          <w:sz w:val="24"/>
          <w:szCs w:val="24"/>
          <w:lang w:eastAsia="nl-NL"/>
        </w:rPr>
        <w:br/>
      </w:r>
      <w:r w:rsidRPr="00D47A39">
        <w:rPr>
          <w:rFonts w:ascii="Times New Roman" w:eastAsia="Times New Roman" w:hAnsi="Times New Roman" w:cs="Times New Roman"/>
          <w:sz w:val="24"/>
          <w:szCs w:val="24"/>
          <w:lang w:eastAsia="nl-NL"/>
        </w:rPr>
        <w:br/>
        <w:t>Assignment Countries:</w:t>
      </w:r>
      <w:r w:rsidRPr="00D47A39">
        <w:rPr>
          <w:rFonts w:ascii="Times New Roman" w:eastAsia="Times New Roman" w:hAnsi="Times New Roman" w:cs="Times New Roman"/>
          <w:sz w:val="24"/>
          <w:szCs w:val="24"/>
          <w:lang w:eastAsia="nl-NL"/>
        </w:rPr>
        <w:br/>
        <w:t>- India</w:t>
      </w:r>
      <w:r w:rsidRPr="00D47A39">
        <w:rPr>
          <w:rFonts w:ascii="Times New Roman" w:eastAsia="Times New Roman" w:hAnsi="Times New Roman" w:cs="Times New Roman"/>
          <w:sz w:val="24"/>
          <w:szCs w:val="24"/>
          <w:lang w:eastAsia="nl-NL"/>
        </w:rPr>
        <w:br/>
      </w:r>
      <w:r w:rsidRPr="00D47A39">
        <w:rPr>
          <w:rFonts w:ascii="Times New Roman" w:eastAsia="Times New Roman" w:hAnsi="Times New Roman" w:cs="Times New Roman"/>
          <w:sz w:val="24"/>
          <w:szCs w:val="24"/>
          <w:lang w:eastAsia="nl-NL"/>
        </w:rPr>
        <w:br/>
        <w:t>ASSIGNMENT DESCRIPTION</w:t>
      </w:r>
      <w:r w:rsidRPr="00D47A39">
        <w:rPr>
          <w:rFonts w:ascii="Times New Roman" w:eastAsia="Times New Roman" w:hAnsi="Times New Roman" w:cs="Times New Roman"/>
          <w:sz w:val="24"/>
          <w:szCs w:val="24"/>
          <w:lang w:eastAsia="nl-NL"/>
        </w:rPr>
        <w:br/>
      </w:r>
      <w:r w:rsidRPr="00D47A39">
        <w:rPr>
          <w:rFonts w:ascii="Times New Roman" w:eastAsia="Times New Roman" w:hAnsi="Times New Roman" w:cs="Times New Roman"/>
          <w:sz w:val="24"/>
          <w:szCs w:val="24"/>
          <w:lang w:eastAsia="nl-NL"/>
        </w:rPr>
        <w:br/>
        <w:t>IFC will advise the Governemnt of Odisha, India to roll out a network of between 6-12 low cost hospitals across the state on a PPP basis.</w:t>
      </w:r>
      <w:r w:rsidRPr="00D47A39">
        <w:rPr>
          <w:rFonts w:ascii="Times New Roman" w:eastAsia="Times New Roman" w:hAnsi="Times New Roman" w:cs="Times New Roman"/>
          <w:sz w:val="24"/>
          <w:szCs w:val="24"/>
          <w:lang w:eastAsia="nl-NL"/>
        </w:rPr>
        <w:br/>
      </w:r>
      <w:r w:rsidRPr="00D47A39">
        <w:rPr>
          <w:rFonts w:ascii="Times New Roman" w:eastAsia="Times New Roman" w:hAnsi="Times New Roman" w:cs="Times New Roman"/>
          <w:sz w:val="24"/>
          <w:szCs w:val="24"/>
          <w:lang w:eastAsia="nl-NL"/>
        </w:rPr>
        <w:br/>
      </w:r>
      <w:r w:rsidRPr="00D47A39">
        <w:rPr>
          <w:rFonts w:ascii="Times New Roman" w:eastAsia="Times New Roman" w:hAnsi="Times New Roman" w:cs="Times New Roman"/>
          <w:sz w:val="24"/>
          <w:szCs w:val="24"/>
          <w:lang w:eastAsia="nl-NL"/>
        </w:rPr>
        <w:lastRenderedPageBreak/>
        <w:t xml:space="preserve">These hospitals will be designed to provide modern and quality healthcare services at affordable rates for the next few decades in the state. </w:t>
      </w:r>
      <w:r w:rsidRPr="00D47A39">
        <w:rPr>
          <w:rFonts w:ascii="Times New Roman" w:eastAsia="Times New Roman" w:hAnsi="Times New Roman" w:cs="Times New Roman"/>
          <w:sz w:val="24"/>
          <w:szCs w:val="24"/>
          <w:lang w:eastAsia="nl-NL"/>
        </w:rPr>
        <w:br/>
      </w:r>
      <w:r w:rsidRPr="00D47A39">
        <w:rPr>
          <w:rFonts w:ascii="Times New Roman" w:eastAsia="Times New Roman" w:hAnsi="Times New Roman" w:cs="Times New Roman"/>
          <w:sz w:val="24"/>
          <w:szCs w:val="24"/>
          <w:lang w:eastAsia="nl-NL"/>
        </w:rPr>
        <w:br/>
        <w:t>IFC will advise the Government on the following broad aspects:</w:t>
      </w:r>
      <w:r w:rsidRPr="00D47A39">
        <w:rPr>
          <w:rFonts w:ascii="Times New Roman" w:eastAsia="Times New Roman" w:hAnsi="Times New Roman" w:cs="Times New Roman"/>
          <w:sz w:val="24"/>
          <w:szCs w:val="24"/>
          <w:lang w:eastAsia="nl-NL"/>
        </w:rPr>
        <w:br/>
      </w:r>
      <w:r w:rsidRPr="00D47A39">
        <w:rPr>
          <w:rFonts w:ascii="Times New Roman" w:eastAsia="Times New Roman" w:hAnsi="Times New Roman" w:cs="Times New Roman"/>
          <w:sz w:val="24"/>
          <w:szCs w:val="24"/>
          <w:lang w:eastAsia="nl-NL"/>
        </w:rPr>
        <w:br/>
        <w:t>1. Selection of bouquet of services</w:t>
      </w:r>
      <w:r w:rsidRPr="00D47A39">
        <w:rPr>
          <w:rFonts w:ascii="Times New Roman" w:eastAsia="Times New Roman" w:hAnsi="Times New Roman" w:cs="Times New Roman"/>
          <w:sz w:val="24"/>
          <w:szCs w:val="24"/>
          <w:lang w:eastAsia="nl-NL"/>
        </w:rPr>
        <w:br/>
        <w:t>2. Identification of possible sites</w:t>
      </w:r>
      <w:r w:rsidRPr="00D47A39">
        <w:rPr>
          <w:rFonts w:ascii="Times New Roman" w:eastAsia="Times New Roman" w:hAnsi="Times New Roman" w:cs="Times New Roman"/>
          <w:sz w:val="24"/>
          <w:szCs w:val="24"/>
          <w:lang w:eastAsia="nl-NL"/>
        </w:rPr>
        <w:br/>
        <w:t>3. Design templates/ architectural briefs for the hospitals based on modern trends aimed at minimizing capital and operational costs while enhancing quality of clinical services</w:t>
      </w:r>
      <w:r w:rsidRPr="00D47A39">
        <w:rPr>
          <w:rFonts w:ascii="Times New Roman" w:eastAsia="Times New Roman" w:hAnsi="Times New Roman" w:cs="Times New Roman"/>
          <w:sz w:val="24"/>
          <w:szCs w:val="24"/>
          <w:lang w:eastAsia="nl-NL"/>
        </w:rPr>
        <w:br/>
        <w:t>4. Financing of the project</w:t>
      </w:r>
      <w:r w:rsidRPr="00D47A39">
        <w:rPr>
          <w:rFonts w:ascii="Times New Roman" w:eastAsia="Times New Roman" w:hAnsi="Times New Roman" w:cs="Times New Roman"/>
          <w:sz w:val="24"/>
          <w:szCs w:val="24"/>
          <w:lang w:eastAsia="nl-NL"/>
        </w:rPr>
        <w:br/>
        <w:t>5. Transaction advisory: selection of private partners to design, build finance, operate, manage and transfer assets</w:t>
      </w:r>
      <w:r w:rsidRPr="00D47A39">
        <w:rPr>
          <w:rFonts w:ascii="Times New Roman" w:eastAsia="Times New Roman" w:hAnsi="Times New Roman" w:cs="Times New Roman"/>
          <w:sz w:val="24"/>
          <w:szCs w:val="24"/>
          <w:lang w:eastAsia="nl-NL"/>
        </w:rPr>
        <w:br/>
      </w:r>
      <w:r w:rsidRPr="00D47A39">
        <w:rPr>
          <w:rFonts w:ascii="Times New Roman" w:eastAsia="Times New Roman" w:hAnsi="Times New Roman" w:cs="Times New Roman"/>
          <w:sz w:val="24"/>
          <w:szCs w:val="24"/>
          <w:lang w:eastAsia="nl-NL"/>
        </w:rPr>
        <w:br/>
        <w:t>FUNDING SOURCE</w:t>
      </w:r>
      <w:r w:rsidRPr="00D47A39">
        <w:rPr>
          <w:rFonts w:ascii="Times New Roman" w:eastAsia="Times New Roman" w:hAnsi="Times New Roman" w:cs="Times New Roman"/>
          <w:sz w:val="24"/>
          <w:szCs w:val="24"/>
          <w:lang w:eastAsia="nl-NL"/>
        </w:rPr>
        <w:br/>
      </w:r>
      <w:r w:rsidRPr="00D47A39">
        <w:rPr>
          <w:rFonts w:ascii="Times New Roman" w:eastAsia="Times New Roman" w:hAnsi="Times New Roman" w:cs="Times New Roman"/>
          <w:sz w:val="24"/>
          <w:szCs w:val="24"/>
          <w:lang w:eastAsia="nl-NL"/>
        </w:rPr>
        <w:br/>
        <w:t>The World Bank intends to finance the assignment / services described below under the following trust fund(s):</w:t>
      </w:r>
      <w:r w:rsidRPr="00D47A39">
        <w:rPr>
          <w:rFonts w:ascii="Times New Roman" w:eastAsia="Times New Roman" w:hAnsi="Times New Roman" w:cs="Times New Roman"/>
          <w:sz w:val="24"/>
          <w:szCs w:val="24"/>
          <w:lang w:eastAsia="nl-NL"/>
        </w:rPr>
        <w:br/>
        <w:t>- BANK BUDGET</w:t>
      </w:r>
      <w:r w:rsidRPr="00D47A39">
        <w:rPr>
          <w:rFonts w:ascii="Times New Roman" w:eastAsia="Times New Roman" w:hAnsi="Times New Roman" w:cs="Times New Roman"/>
          <w:sz w:val="24"/>
          <w:szCs w:val="24"/>
          <w:lang w:eastAsia="nl-NL"/>
        </w:rPr>
        <w:br/>
      </w:r>
      <w:r w:rsidRPr="00D47A39">
        <w:rPr>
          <w:rFonts w:ascii="Times New Roman" w:eastAsia="Times New Roman" w:hAnsi="Times New Roman" w:cs="Times New Roman"/>
          <w:sz w:val="24"/>
          <w:szCs w:val="24"/>
          <w:lang w:eastAsia="nl-NL"/>
        </w:rPr>
        <w:br/>
        <w:t>ELIGIBILITY</w:t>
      </w:r>
      <w:r w:rsidRPr="00D47A39">
        <w:rPr>
          <w:rFonts w:ascii="Times New Roman" w:eastAsia="Times New Roman" w:hAnsi="Times New Roman" w:cs="Times New Roman"/>
          <w:sz w:val="24"/>
          <w:szCs w:val="24"/>
          <w:lang w:eastAsia="nl-NL"/>
        </w:rPr>
        <w:br/>
      </w:r>
      <w:r w:rsidRPr="00D47A39">
        <w:rPr>
          <w:rFonts w:ascii="Times New Roman" w:eastAsia="Times New Roman" w:hAnsi="Times New Roman" w:cs="Times New Roman"/>
          <w:sz w:val="24"/>
          <w:szCs w:val="24"/>
          <w:lang w:eastAsia="nl-NL"/>
        </w:rPr>
        <w:br/>
        <w:t>Eligibility restrictions apply:</w:t>
      </w:r>
      <w:r w:rsidRPr="00D47A39">
        <w:rPr>
          <w:rFonts w:ascii="Times New Roman" w:eastAsia="Times New Roman" w:hAnsi="Times New Roman" w:cs="Times New Roman"/>
          <w:sz w:val="24"/>
          <w:szCs w:val="24"/>
          <w:lang w:eastAsia="nl-NL"/>
        </w:rPr>
        <w:br/>
        <w:t>[Please type list of restrictions]</w:t>
      </w:r>
      <w:r w:rsidRPr="00D47A39">
        <w:rPr>
          <w:rFonts w:ascii="Times New Roman" w:eastAsia="Times New Roman" w:hAnsi="Times New Roman" w:cs="Times New Roman"/>
          <w:sz w:val="24"/>
          <w:szCs w:val="24"/>
          <w:lang w:eastAsia="nl-NL"/>
        </w:rPr>
        <w:br/>
      </w:r>
      <w:r w:rsidRPr="00D47A39">
        <w:rPr>
          <w:rFonts w:ascii="Times New Roman" w:eastAsia="Times New Roman" w:hAnsi="Times New Roman" w:cs="Times New Roman"/>
          <w:sz w:val="24"/>
          <w:szCs w:val="24"/>
          <w:lang w:eastAsia="nl-NL"/>
        </w:rPr>
        <w:br/>
        <w:t>INDIVIDUAL / FIRM PROFILE</w:t>
      </w:r>
      <w:r w:rsidRPr="00D47A39">
        <w:rPr>
          <w:rFonts w:ascii="Times New Roman" w:eastAsia="Times New Roman" w:hAnsi="Times New Roman" w:cs="Times New Roman"/>
          <w:sz w:val="24"/>
          <w:szCs w:val="24"/>
          <w:lang w:eastAsia="nl-NL"/>
        </w:rPr>
        <w:br/>
        <w:t xml:space="preserve">The consultant will be a firm. </w:t>
      </w:r>
      <w:r w:rsidRPr="00D47A39">
        <w:rPr>
          <w:rFonts w:ascii="Times New Roman" w:eastAsia="Times New Roman" w:hAnsi="Times New Roman" w:cs="Times New Roman"/>
          <w:sz w:val="24"/>
          <w:szCs w:val="24"/>
          <w:lang w:eastAsia="nl-NL"/>
        </w:rPr>
        <w:br/>
      </w:r>
      <w:r w:rsidRPr="00D47A39">
        <w:rPr>
          <w:rFonts w:ascii="Times New Roman" w:eastAsia="Times New Roman" w:hAnsi="Times New Roman" w:cs="Times New Roman"/>
          <w:sz w:val="24"/>
          <w:szCs w:val="24"/>
          <w:lang w:eastAsia="nl-NL"/>
        </w:rPr>
        <w:br/>
        <w:t>SUBMISSION REQUIREMENTS</w:t>
      </w:r>
      <w:r w:rsidRPr="00D47A39">
        <w:rPr>
          <w:rFonts w:ascii="Times New Roman" w:eastAsia="Times New Roman" w:hAnsi="Times New Roman" w:cs="Times New Roman"/>
          <w:sz w:val="24"/>
          <w:szCs w:val="24"/>
          <w:lang w:eastAsia="nl-NL"/>
        </w:rPr>
        <w:br/>
        <w:t>The World Bank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D47A39">
        <w:rPr>
          <w:rFonts w:ascii="Times New Roman" w:eastAsia="Times New Roman" w:hAnsi="Times New Roman" w:cs="Times New Roman"/>
          <w:sz w:val="24"/>
          <w:szCs w:val="24"/>
          <w:lang w:eastAsia="nl-NL"/>
        </w:rPr>
        <w:br/>
      </w:r>
      <w:r w:rsidRPr="00D47A39">
        <w:rPr>
          <w:rFonts w:ascii="Times New Roman" w:eastAsia="Times New Roman" w:hAnsi="Times New Roman" w:cs="Times New Roman"/>
          <w:sz w:val="24"/>
          <w:szCs w:val="24"/>
          <w:lang w:eastAsia="nl-NL"/>
        </w:rPr>
        <w:br/>
        <w:t>Interested firms are hereby invited to submit expressions of interest.</w:t>
      </w:r>
      <w:r w:rsidRPr="00D47A39">
        <w:rPr>
          <w:rFonts w:ascii="Times New Roman" w:eastAsia="Times New Roman" w:hAnsi="Times New Roman" w:cs="Times New Roman"/>
          <w:sz w:val="24"/>
          <w:szCs w:val="24"/>
          <w:lang w:eastAsia="nl-NL"/>
        </w:rPr>
        <w:br/>
      </w:r>
      <w:r w:rsidRPr="00D47A39">
        <w:rPr>
          <w:rFonts w:ascii="Times New Roman" w:eastAsia="Times New Roman" w:hAnsi="Times New Roman" w:cs="Times New Roman"/>
          <w:sz w:val="24"/>
          <w:szCs w:val="24"/>
          <w:lang w:eastAsia="nl-NL"/>
        </w:rPr>
        <w:br/>
        <w:t>Expressions of Interest should be submitted, in English, electronically through World Bank Group eTendering (https://wbgeconsult2.worldbank.org/wbgec/index.html)</w:t>
      </w:r>
      <w:r w:rsidRPr="00D47A39">
        <w:rPr>
          <w:rFonts w:ascii="Times New Roman" w:eastAsia="Times New Roman" w:hAnsi="Times New Roman" w:cs="Times New Roman"/>
          <w:sz w:val="24"/>
          <w:szCs w:val="24"/>
          <w:lang w:eastAsia="nl-NL"/>
        </w:rPr>
        <w:br/>
      </w:r>
      <w:r w:rsidRPr="00D47A39">
        <w:rPr>
          <w:rFonts w:ascii="Times New Roman" w:eastAsia="Times New Roman" w:hAnsi="Times New Roman" w:cs="Times New Roman"/>
          <w:sz w:val="24"/>
          <w:szCs w:val="24"/>
          <w:lang w:eastAsia="nl-NL"/>
        </w:rPr>
        <w:br/>
        <w:t>NOTES</w:t>
      </w:r>
      <w:r w:rsidRPr="00D47A39">
        <w:rPr>
          <w:rFonts w:ascii="Times New Roman" w:eastAsia="Times New Roman" w:hAnsi="Times New Roman" w:cs="Times New Roman"/>
          <w:sz w:val="24"/>
          <w:szCs w:val="24"/>
          <w:lang w:eastAsia="nl-NL"/>
        </w:rPr>
        <w:br/>
        <w:t>Following this invitation for Expression of Interest, a shortlist of qualified firms will be formally invited to submit proposals. Shortlisting and selection will be subject to the availability of funding.</w:t>
      </w:r>
    </w:p>
    <w:p w:rsidR="00D47A39" w:rsidRPr="00D47A39" w:rsidRDefault="00D47A39" w:rsidP="00D47A39">
      <w:pPr>
        <w:spacing w:after="0"/>
        <w:rPr>
          <w:rFonts w:ascii="Times New Roman" w:eastAsia="Times New Roman" w:hAnsi="Times New Roman" w:cs="Times New Roman"/>
          <w:sz w:val="24"/>
          <w:szCs w:val="24"/>
          <w:lang w:val="nl-NL" w:eastAsia="nl-NL"/>
        </w:rPr>
      </w:pPr>
      <w:r w:rsidRPr="00D47A39">
        <w:rPr>
          <w:rFonts w:ascii="Times New Roman" w:eastAsia="Times New Roman" w:hAnsi="Times New Roman" w:cs="Times New Roman"/>
          <w:sz w:val="24"/>
          <w:szCs w:val="24"/>
          <w:lang w:val="nl-NL" w:eastAsia="nl-NL"/>
        </w:rPr>
        <w:t xml:space="preserve">Qualification Criteria </w:t>
      </w:r>
    </w:p>
    <w:p w:rsidR="00D47A39" w:rsidRPr="00D47A39" w:rsidRDefault="00D47A39" w:rsidP="00D47A39">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D47A39">
        <w:rPr>
          <w:rFonts w:ascii="Times New Roman" w:eastAsia="Times New Roman" w:hAnsi="Times New Roman" w:cs="Times New Roman"/>
          <w:b/>
          <w:bCs/>
          <w:sz w:val="24"/>
          <w:szCs w:val="24"/>
          <w:lang w:eastAsia="nl-NL"/>
        </w:rPr>
        <w:lastRenderedPageBreak/>
        <w:t>1.</w:t>
      </w:r>
      <w:r w:rsidRPr="00D47A39">
        <w:rPr>
          <w:rFonts w:ascii="Times New Roman" w:eastAsia="Times New Roman" w:hAnsi="Times New Roman" w:cs="Times New Roman"/>
          <w:sz w:val="24"/>
          <w:szCs w:val="24"/>
          <w:lang w:eastAsia="nl-NL"/>
        </w:rPr>
        <w:t xml:space="preserve"> Provide information showing that they are qualified in the field of the assignment. </w:t>
      </w:r>
      <w:r w:rsidRPr="00D47A39">
        <w:rPr>
          <w:rFonts w:ascii="Times New Roman" w:eastAsia="Times New Roman" w:hAnsi="Times New Roman" w:cs="Times New Roman"/>
          <w:sz w:val="24"/>
          <w:szCs w:val="24"/>
          <w:lang w:val="nl-NL" w:eastAsia="nl-NL"/>
        </w:rPr>
        <w:t>*</w:t>
      </w:r>
    </w:p>
    <w:p w:rsidR="00D47A39" w:rsidRPr="00D47A39" w:rsidRDefault="00D47A39" w:rsidP="00D47A39">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D47A39">
        <w:rPr>
          <w:rFonts w:ascii="Times New Roman" w:eastAsia="Times New Roman" w:hAnsi="Times New Roman" w:cs="Times New Roman"/>
          <w:b/>
          <w:bCs/>
          <w:sz w:val="24"/>
          <w:szCs w:val="24"/>
          <w:lang w:eastAsia="nl-NL"/>
        </w:rPr>
        <w:t>2.</w:t>
      </w:r>
      <w:r w:rsidRPr="00D47A39">
        <w:rPr>
          <w:rFonts w:ascii="Times New Roman" w:eastAsia="Times New Roman" w:hAnsi="Times New Roman" w:cs="Times New Roman"/>
          <w:sz w:val="24"/>
          <w:szCs w:val="24"/>
          <w:lang w:eastAsia="nl-NL"/>
        </w:rPr>
        <w:t xml:space="preserve"> Provide information on the technical and managerial capabilities of the firm. </w:t>
      </w:r>
      <w:r w:rsidRPr="00D47A39">
        <w:rPr>
          <w:rFonts w:ascii="Times New Roman" w:eastAsia="Times New Roman" w:hAnsi="Times New Roman" w:cs="Times New Roman"/>
          <w:sz w:val="24"/>
          <w:szCs w:val="24"/>
          <w:lang w:val="nl-NL" w:eastAsia="nl-NL"/>
        </w:rPr>
        <w:t>*</w:t>
      </w:r>
    </w:p>
    <w:p w:rsidR="00D47A39" w:rsidRPr="00D47A39" w:rsidRDefault="00D47A39" w:rsidP="00D47A39">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D47A39">
        <w:rPr>
          <w:rFonts w:ascii="Times New Roman" w:eastAsia="Times New Roman" w:hAnsi="Times New Roman" w:cs="Times New Roman"/>
          <w:b/>
          <w:bCs/>
          <w:sz w:val="24"/>
          <w:szCs w:val="24"/>
          <w:lang w:eastAsia="nl-NL"/>
        </w:rPr>
        <w:t>3.</w:t>
      </w:r>
      <w:r w:rsidRPr="00D47A39">
        <w:rPr>
          <w:rFonts w:ascii="Times New Roman" w:eastAsia="Times New Roman" w:hAnsi="Times New Roman" w:cs="Times New Roman"/>
          <w:sz w:val="24"/>
          <w:szCs w:val="24"/>
          <w:lang w:eastAsia="nl-NL"/>
        </w:rPr>
        <w:t xml:space="preserve"> Provide information on their core business and years in business. </w:t>
      </w:r>
      <w:r w:rsidRPr="00D47A39">
        <w:rPr>
          <w:rFonts w:ascii="Times New Roman" w:eastAsia="Times New Roman" w:hAnsi="Times New Roman" w:cs="Times New Roman"/>
          <w:sz w:val="24"/>
          <w:szCs w:val="24"/>
          <w:lang w:val="nl-NL" w:eastAsia="nl-NL"/>
        </w:rPr>
        <w:t>*</w:t>
      </w:r>
    </w:p>
    <w:p w:rsidR="00D47A39" w:rsidRPr="00D47A39" w:rsidRDefault="00D47A39" w:rsidP="00D47A39">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D47A39">
        <w:rPr>
          <w:rFonts w:ascii="Times New Roman" w:eastAsia="Times New Roman" w:hAnsi="Times New Roman" w:cs="Times New Roman"/>
          <w:b/>
          <w:bCs/>
          <w:sz w:val="24"/>
          <w:szCs w:val="24"/>
          <w:lang w:eastAsia="nl-NL"/>
        </w:rPr>
        <w:t>4.</w:t>
      </w:r>
      <w:r w:rsidRPr="00D47A39">
        <w:rPr>
          <w:rFonts w:ascii="Times New Roman" w:eastAsia="Times New Roman" w:hAnsi="Times New Roman" w:cs="Times New Roman"/>
          <w:sz w:val="24"/>
          <w:szCs w:val="24"/>
          <w:lang w:eastAsia="nl-NL"/>
        </w:rPr>
        <w:t xml:space="preserve"> Provide information on the qualifications of key staff. </w:t>
      </w:r>
      <w:r w:rsidRPr="00D47A39">
        <w:rPr>
          <w:rFonts w:ascii="Times New Roman" w:eastAsia="Times New Roman" w:hAnsi="Times New Roman" w:cs="Times New Roman"/>
          <w:sz w:val="24"/>
          <w:szCs w:val="24"/>
          <w:lang w:val="nl-NL" w:eastAsia="nl-NL"/>
        </w:rPr>
        <w:t>*</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4F7972"/>
    <w:multiLevelType w:val="multilevel"/>
    <w:tmpl w:val="DA1AD9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9E935EB"/>
    <w:multiLevelType w:val="multilevel"/>
    <w:tmpl w:val="89424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9DC0934"/>
    <w:multiLevelType w:val="multilevel"/>
    <w:tmpl w:val="99F4AB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7A39"/>
    <w:rsid w:val="002F6560"/>
    <w:rsid w:val="00D309B7"/>
    <w:rsid w:val="00D47A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64403070">
      <w:bodyDiv w:val="1"/>
      <w:marLeft w:val="0"/>
      <w:marRight w:val="0"/>
      <w:marTop w:val="0"/>
      <w:marBottom w:val="0"/>
      <w:divBdr>
        <w:top w:val="none" w:sz="0" w:space="0" w:color="auto"/>
        <w:left w:val="none" w:sz="0" w:space="0" w:color="auto"/>
        <w:bottom w:val="none" w:sz="0" w:space="0" w:color="auto"/>
        <w:right w:val="none" w:sz="0" w:space="0" w:color="auto"/>
      </w:divBdr>
      <w:divsChild>
        <w:div w:id="76371042">
          <w:marLeft w:val="0"/>
          <w:marRight w:val="0"/>
          <w:marTop w:val="0"/>
          <w:marBottom w:val="0"/>
          <w:divBdr>
            <w:top w:val="none" w:sz="0" w:space="0" w:color="auto"/>
            <w:left w:val="none" w:sz="0" w:space="0" w:color="auto"/>
            <w:bottom w:val="none" w:sz="0" w:space="0" w:color="auto"/>
            <w:right w:val="none" w:sz="0" w:space="0" w:color="auto"/>
          </w:divBdr>
        </w:div>
        <w:div w:id="92432948">
          <w:marLeft w:val="0"/>
          <w:marRight w:val="0"/>
          <w:marTop w:val="0"/>
          <w:marBottom w:val="0"/>
          <w:divBdr>
            <w:top w:val="none" w:sz="0" w:space="0" w:color="auto"/>
            <w:left w:val="none" w:sz="0" w:space="0" w:color="auto"/>
            <w:bottom w:val="none" w:sz="0" w:space="0" w:color="auto"/>
            <w:right w:val="none" w:sz="0" w:space="0" w:color="auto"/>
          </w:divBdr>
          <w:divsChild>
            <w:div w:id="1542935201">
              <w:marLeft w:val="0"/>
              <w:marRight w:val="0"/>
              <w:marTop w:val="0"/>
              <w:marBottom w:val="0"/>
              <w:divBdr>
                <w:top w:val="none" w:sz="0" w:space="0" w:color="auto"/>
                <w:left w:val="none" w:sz="0" w:space="0" w:color="auto"/>
                <w:bottom w:val="none" w:sz="0" w:space="0" w:color="auto"/>
                <w:right w:val="none" w:sz="0" w:space="0" w:color="auto"/>
              </w:divBdr>
              <w:divsChild>
                <w:div w:id="1656912793">
                  <w:marLeft w:val="0"/>
                  <w:marRight w:val="0"/>
                  <w:marTop w:val="0"/>
                  <w:marBottom w:val="0"/>
                  <w:divBdr>
                    <w:top w:val="none" w:sz="0" w:space="0" w:color="auto"/>
                    <w:left w:val="none" w:sz="0" w:space="0" w:color="auto"/>
                    <w:bottom w:val="none" w:sz="0" w:space="0" w:color="auto"/>
                    <w:right w:val="none" w:sz="0" w:space="0" w:color="auto"/>
                  </w:divBdr>
                </w:div>
              </w:divsChild>
            </w:div>
            <w:div w:id="1663435099">
              <w:marLeft w:val="0"/>
              <w:marRight w:val="0"/>
              <w:marTop w:val="0"/>
              <w:marBottom w:val="0"/>
              <w:divBdr>
                <w:top w:val="none" w:sz="0" w:space="0" w:color="auto"/>
                <w:left w:val="none" w:sz="0" w:space="0" w:color="auto"/>
                <w:bottom w:val="none" w:sz="0" w:space="0" w:color="auto"/>
                <w:right w:val="none" w:sz="0" w:space="0" w:color="auto"/>
              </w:divBdr>
              <w:divsChild>
                <w:div w:id="477497800">
                  <w:marLeft w:val="0"/>
                  <w:marRight w:val="0"/>
                  <w:marTop w:val="0"/>
                  <w:marBottom w:val="0"/>
                  <w:divBdr>
                    <w:top w:val="none" w:sz="0" w:space="0" w:color="auto"/>
                    <w:left w:val="none" w:sz="0" w:space="0" w:color="auto"/>
                    <w:bottom w:val="none" w:sz="0" w:space="0" w:color="auto"/>
                    <w:right w:val="none" w:sz="0" w:space="0" w:color="auto"/>
                  </w:divBdr>
                </w:div>
                <w:div w:id="1136679208">
                  <w:marLeft w:val="0"/>
                  <w:marRight w:val="0"/>
                  <w:marTop w:val="0"/>
                  <w:marBottom w:val="0"/>
                  <w:divBdr>
                    <w:top w:val="none" w:sz="0" w:space="0" w:color="auto"/>
                    <w:left w:val="none" w:sz="0" w:space="0" w:color="auto"/>
                    <w:bottom w:val="none" w:sz="0" w:space="0" w:color="auto"/>
                    <w:right w:val="none" w:sz="0" w:space="0" w:color="auto"/>
                  </w:divBdr>
                </w:div>
              </w:divsChild>
            </w:div>
            <w:div w:id="2086494394">
              <w:marLeft w:val="0"/>
              <w:marRight w:val="0"/>
              <w:marTop w:val="0"/>
              <w:marBottom w:val="0"/>
              <w:divBdr>
                <w:top w:val="none" w:sz="0" w:space="0" w:color="auto"/>
                <w:left w:val="none" w:sz="0" w:space="0" w:color="auto"/>
                <w:bottom w:val="none" w:sz="0" w:space="0" w:color="auto"/>
                <w:right w:val="none" w:sz="0" w:space="0" w:color="auto"/>
              </w:divBdr>
              <w:divsChild>
                <w:div w:id="2093353208">
                  <w:marLeft w:val="0"/>
                  <w:marRight w:val="0"/>
                  <w:marTop w:val="0"/>
                  <w:marBottom w:val="0"/>
                  <w:divBdr>
                    <w:top w:val="none" w:sz="0" w:space="0" w:color="auto"/>
                    <w:left w:val="none" w:sz="0" w:space="0" w:color="auto"/>
                    <w:bottom w:val="none" w:sz="0" w:space="0" w:color="auto"/>
                    <w:right w:val="none" w:sz="0" w:space="0" w:color="auto"/>
                  </w:divBdr>
                </w:div>
                <w:div w:id="363872677">
                  <w:marLeft w:val="0"/>
                  <w:marRight w:val="0"/>
                  <w:marTop w:val="0"/>
                  <w:marBottom w:val="0"/>
                  <w:divBdr>
                    <w:top w:val="none" w:sz="0" w:space="0" w:color="auto"/>
                    <w:left w:val="none" w:sz="0" w:space="0" w:color="auto"/>
                    <w:bottom w:val="none" w:sz="0" w:space="0" w:color="auto"/>
                    <w:right w:val="none" w:sz="0" w:space="0" w:color="auto"/>
                  </w:divBdr>
                </w:div>
              </w:divsChild>
            </w:div>
            <w:div w:id="343090631">
              <w:marLeft w:val="0"/>
              <w:marRight w:val="0"/>
              <w:marTop w:val="0"/>
              <w:marBottom w:val="0"/>
              <w:divBdr>
                <w:top w:val="none" w:sz="0" w:space="0" w:color="auto"/>
                <w:left w:val="none" w:sz="0" w:space="0" w:color="auto"/>
                <w:bottom w:val="none" w:sz="0" w:space="0" w:color="auto"/>
                <w:right w:val="none" w:sz="0" w:space="0" w:color="auto"/>
              </w:divBdr>
              <w:divsChild>
                <w:div w:id="1694649420">
                  <w:marLeft w:val="0"/>
                  <w:marRight w:val="0"/>
                  <w:marTop w:val="0"/>
                  <w:marBottom w:val="0"/>
                  <w:divBdr>
                    <w:top w:val="none" w:sz="0" w:space="0" w:color="auto"/>
                    <w:left w:val="none" w:sz="0" w:space="0" w:color="auto"/>
                    <w:bottom w:val="none" w:sz="0" w:space="0" w:color="auto"/>
                    <w:right w:val="none" w:sz="0" w:space="0" w:color="auto"/>
                  </w:divBdr>
                </w:div>
                <w:div w:id="526648691">
                  <w:marLeft w:val="0"/>
                  <w:marRight w:val="0"/>
                  <w:marTop w:val="0"/>
                  <w:marBottom w:val="0"/>
                  <w:divBdr>
                    <w:top w:val="none" w:sz="0" w:space="0" w:color="auto"/>
                    <w:left w:val="none" w:sz="0" w:space="0" w:color="auto"/>
                    <w:bottom w:val="none" w:sz="0" w:space="0" w:color="auto"/>
                    <w:right w:val="none" w:sz="0" w:space="0" w:color="auto"/>
                  </w:divBdr>
                </w:div>
              </w:divsChild>
            </w:div>
            <w:div w:id="1183320241">
              <w:marLeft w:val="0"/>
              <w:marRight w:val="0"/>
              <w:marTop w:val="0"/>
              <w:marBottom w:val="0"/>
              <w:divBdr>
                <w:top w:val="none" w:sz="0" w:space="0" w:color="auto"/>
                <w:left w:val="none" w:sz="0" w:space="0" w:color="auto"/>
                <w:bottom w:val="none" w:sz="0" w:space="0" w:color="auto"/>
                <w:right w:val="none" w:sz="0" w:space="0" w:color="auto"/>
              </w:divBdr>
              <w:divsChild>
                <w:div w:id="1282298575">
                  <w:marLeft w:val="0"/>
                  <w:marRight w:val="0"/>
                  <w:marTop w:val="0"/>
                  <w:marBottom w:val="0"/>
                  <w:divBdr>
                    <w:top w:val="none" w:sz="0" w:space="0" w:color="auto"/>
                    <w:left w:val="none" w:sz="0" w:space="0" w:color="auto"/>
                    <w:bottom w:val="none" w:sz="0" w:space="0" w:color="auto"/>
                    <w:right w:val="none" w:sz="0" w:space="0" w:color="auto"/>
                  </w:divBdr>
                </w:div>
                <w:div w:id="1844852375">
                  <w:marLeft w:val="0"/>
                  <w:marRight w:val="0"/>
                  <w:marTop w:val="0"/>
                  <w:marBottom w:val="0"/>
                  <w:divBdr>
                    <w:top w:val="none" w:sz="0" w:space="0" w:color="auto"/>
                    <w:left w:val="none" w:sz="0" w:space="0" w:color="auto"/>
                    <w:bottom w:val="none" w:sz="0" w:space="0" w:color="auto"/>
                    <w:right w:val="none" w:sz="0" w:space="0" w:color="auto"/>
                  </w:divBdr>
                </w:div>
              </w:divsChild>
            </w:div>
            <w:div w:id="2011173449">
              <w:marLeft w:val="0"/>
              <w:marRight w:val="0"/>
              <w:marTop w:val="0"/>
              <w:marBottom w:val="0"/>
              <w:divBdr>
                <w:top w:val="none" w:sz="0" w:space="0" w:color="auto"/>
                <w:left w:val="none" w:sz="0" w:space="0" w:color="auto"/>
                <w:bottom w:val="none" w:sz="0" w:space="0" w:color="auto"/>
                <w:right w:val="none" w:sz="0" w:space="0" w:color="auto"/>
              </w:divBdr>
              <w:divsChild>
                <w:div w:id="1782649252">
                  <w:marLeft w:val="0"/>
                  <w:marRight w:val="0"/>
                  <w:marTop w:val="0"/>
                  <w:marBottom w:val="0"/>
                  <w:divBdr>
                    <w:top w:val="none" w:sz="0" w:space="0" w:color="auto"/>
                    <w:left w:val="none" w:sz="0" w:space="0" w:color="auto"/>
                    <w:bottom w:val="none" w:sz="0" w:space="0" w:color="auto"/>
                    <w:right w:val="none" w:sz="0" w:space="0" w:color="auto"/>
                  </w:divBdr>
                </w:div>
                <w:div w:id="1608386407">
                  <w:marLeft w:val="0"/>
                  <w:marRight w:val="0"/>
                  <w:marTop w:val="0"/>
                  <w:marBottom w:val="0"/>
                  <w:divBdr>
                    <w:top w:val="none" w:sz="0" w:space="0" w:color="auto"/>
                    <w:left w:val="none" w:sz="0" w:space="0" w:color="auto"/>
                    <w:bottom w:val="none" w:sz="0" w:space="0" w:color="auto"/>
                    <w:right w:val="none" w:sz="0" w:space="0" w:color="auto"/>
                  </w:divBdr>
                </w:div>
              </w:divsChild>
            </w:div>
            <w:div w:id="719016843">
              <w:marLeft w:val="0"/>
              <w:marRight w:val="0"/>
              <w:marTop w:val="0"/>
              <w:marBottom w:val="0"/>
              <w:divBdr>
                <w:top w:val="none" w:sz="0" w:space="0" w:color="auto"/>
                <w:left w:val="none" w:sz="0" w:space="0" w:color="auto"/>
                <w:bottom w:val="none" w:sz="0" w:space="0" w:color="auto"/>
                <w:right w:val="none" w:sz="0" w:space="0" w:color="auto"/>
              </w:divBdr>
              <w:divsChild>
                <w:div w:id="88501589">
                  <w:marLeft w:val="0"/>
                  <w:marRight w:val="0"/>
                  <w:marTop w:val="0"/>
                  <w:marBottom w:val="0"/>
                  <w:divBdr>
                    <w:top w:val="none" w:sz="0" w:space="0" w:color="auto"/>
                    <w:left w:val="none" w:sz="0" w:space="0" w:color="auto"/>
                    <w:bottom w:val="none" w:sz="0" w:space="0" w:color="auto"/>
                    <w:right w:val="none" w:sz="0" w:space="0" w:color="auto"/>
                  </w:divBdr>
                </w:div>
                <w:div w:id="897085729">
                  <w:marLeft w:val="0"/>
                  <w:marRight w:val="0"/>
                  <w:marTop w:val="0"/>
                  <w:marBottom w:val="0"/>
                  <w:divBdr>
                    <w:top w:val="none" w:sz="0" w:space="0" w:color="auto"/>
                    <w:left w:val="none" w:sz="0" w:space="0" w:color="auto"/>
                    <w:bottom w:val="none" w:sz="0" w:space="0" w:color="auto"/>
                    <w:right w:val="none" w:sz="0" w:space="0" w:color="auto"/>
                  </w:divBdr>
                </w:div>
              </w:divsChild>
            </w:div>
            <w:div w:id="705179870">
              <w:marLeft w:val="0"/>
              <w:marRight w:val="0"/>
              <w:marTop w:val="0"/>
              <w:marBottom w:val="0"/>
              <w:divBdr>
                <w:top w:val="none" w:sz="0" w:space="0" w:color="auto"/>
                <w:left w:val="none" w:sz="0" w:space="0" w:color="auto"/>
                <w:bottom w:val="none" w:sz="0" w:space="0" w:color="auto"/>
                <w:right w:val="none" w:sz="0" w:space="0" w:color="auto"/>
              </w:divBdr>
              <w:divsChild>
                <w:div w:id="163589035">
                  <w:marLeft w:val="0"/>
                  <w:marRight w:val="0"/>
                  <w:marTop w:val="0"/>
                  <w:marBottom w:val="0"/>
                  <w:divBdr>
                    <w:top w:val="none" w:sz="0" w:space="0" w:color="auto"/>
                    <w:left w:val="none" w:sz="0" w:space="0" w:color="auto"/>
                    <w:bottom w:val="none" w:sz="0" w:space="0" w:color="auto"/>
                    <w:right w:val="none" w:sz="0" w:space="0" w:color="auto"/>
                  </w:divBdr>
                </w:div>
                <w:div w:id="1245453515">
                  <w:marLeft w:val="0"/>
                  <w:marRight w:val="0"/>
                  <w:marTop w:val="0"/>
                  <w:marBottom w:val="0"/>
                  <w:divBdr>
                    <w:top w:val="none" w:sz="0" w:space="0" w:color="auto"/>
                    <w:left w:val="none" w:sz="0" w:space="0" w:color="auto"/>
                    <w:bottom w:val="none" w:sz="0" w:space="0" w:color="auto"/>
                    <w:right w:val="none" w:sz="0" w:space="0" w:color="auto"/>
                  </w:divBdr>
                </w:div>
              </w:divsChild>
            </w:div>
            <w:div w:id="1105885171">
              <w:marLeft w:val="0"/>
              <w:marRight w:val="0"/>
              <w:marTop w:val="0"/>
              <w:marBottom w:val="0"/>
              <w:divBdr>
                <w:top w:val="none" w:sz="0" w:space="0" w:color="auto"/>
                <w:left w:val="none" w:sz="0" w:space="0" w:color="auto"/>
                <w:bottom w:val="none" w:sz="0" w:space="0" w:color="auto"/>
                <w:right w:val="none" w:sz="0" w:space="0" w:color="auto"/>
              </w:divBdr>
            </w:div>
            <w:div w:id="648292452">
              <w:marLeft w:val="0"/>
              <w:marRight w:val="0"/>
              <w:marTop w:val="0"/>
              <w:marBottom w:val="0"/>
              <w:divBdr>
                <w:top w:val="none" w:sz="0" w:space="0" w:color="auto"/>
                <w:left w:val="none" w:sz="0" w:space="0" w:color="auto"/>
                <w:bottom w:val="none" w:sz="0" w:space="0" w:color="auto"/>
                <w:right w:val="none" w:sz="0" w:space="0" w:color="auto"/>
              </w:divBdr>
              <w:divsChild>
                <w:div w:id="186555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6AC379CC</Template>
  <TotalTime>7</TotalTime>
  <Pages>3</Pages>
  <Words>488</Words>
  <Characters>2684</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3166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2015-09-14T16:55:00Z</dcterms:created>
  <dcterms:modified xsi:type="dcterms:W3CDTF">2015-09-14T17:33:00Z</dcterms:modified>
</cp:coreProperties>
</file>