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0DB" w:rsidRPr="006160DB" w:rsidRDefault="006160DB" w:rsidP="001E310A">
      <w:pPr>
        <w:spacing w:before="100" w:beforeAutospacing="1" w:after="100" w:afterAutospacing="1"/>
        <w:rPr>
          <w:rFonts w:ascii="Times New Roman" w:eastAsia="Times New Roman" w:hAnsi="Times New Roman" w:cs="Times New Roman"/>
          <w:sz w:val="24"/>
          <w:szCs w:val="24"/>
          <w:lang w:val="nl-NL" w:eastAsia="nl-NL"/>
        </w:rPr>
      </w:pPr>
      <w:hyperlink r:id="rId7" w:tgtFrame="_blank" w:history="1">
        <w:r w:rsidRPr="006160DB">
          <w:rPr>
            <w:rFonts w:ascii="Times New Roman" w:eastAsia="Times New Roman" w:hAnsi="Times New Roman" w:cs="Times New Roman"/>
            <w:color w:val="0000FF"/>
            <w:sz w:val="24"/>
            <w:szCs w:val="24"/>
            <w:lang w:val="nl-NL" w:eastAsia="nl-NL"/>
          </w:rPr>
          <w:t xml:space="preserve">  </w:t>
        </w:r>
      </w:hyperlink>
    </w:p>
    <w:p w:rsidR="006160DB" w:rsidRPr="006160DB" w:rsidRDefault="006160DB" w:rsidP="006160DB">
      <w:pPr>
        <w:framePr w:hSpace="180" w:wrap="around" w:hAnchor="margin" w:x="-324" w:y="-420"/>
        <w:spacing w:after="0"/>
        <w:jc w:val="right"/>
        <w:rPr>
          <w:rFonts w:ascii="Times New Roman" w:eastAsia="Times New Roman" w:hAnsi="Times New Roman" w:cs="Times New Roman"/>
          <w:sz w:val="24"/>
          <w:szCs w:val="24"/>
          <w:lang w:eastAsia="nl-NL"/>
        </w:rPr>
      </w:pPr>
      <w:r w:rsidRPr="006160DB">
        <w:rPr>
          <w:rFonts w:ascii="Times New Roman" w:eastAsia="Times New Roman" w:hAnsi="Times New Roman" w:cs="Times New Roman"/>
          <w:b/>
          <w:sz w:val="22"/>
          <w:szCs w:val="24"/>
          <w:lang w:eastAsia="nl-NL"/>
        </w:rPr>
        <w:t>Project</w:t>
      </w:r>
      <w:r w:rsidR="001E310A">
        <w:rPr>
          <w:rFonts w:ascii="Times New Roman" w:eastAsia="Times New Roman" w:hAnsi="Times New Roman" w:cs="Times New Roman"/>
          <w:b/>
          <w:sz w:val="22"/>
          <w:szCs w:val="24"/>
          <w:lang w:eastAsia="nl-NL"/>
        </w:rPr>
        <w:t xml:space="preserve"> </w:t>
      </w:r>
      <w:r w:rsidRPr="006160DB">
        <w:rPr>
          <w:rFonts w:ascii="Times New Roman" w:eastAsia="Times New Roman" w:hAnsi="Times New Roman" w:cs="Times New Roman"/>
          <w:b/>
          <w:sz w:val="22"/>
          <w:szCs w:val="24"/>
          <w:lang w:eastAsia="nl-NL"/>
        </w:rPr>
        <w:t>Management Unit</w:t>
      </w:r>
    </w:p>
    <w:p w:rsidR="006160DB" w:rsidRPr="006160DB" w:rsidRDefault="006160DB" w:rsidP="006160DB">
      <w:pPr>
        <w:framePr w:hSpace="180" w:wrap="around" w:hAnchor="margin" w:x="-324" w:y="-420"/>
        <w:spacing w:after="0"/>
        <w:jc w:val="right"/>
        <w:rPr>
          <w:rFonts w:ascii="Times New Roman" w:eastAsia="Times New Roman" w:hAnsi="Times New Roman" w:cs="Times New Roman"/>
          <w:sz w:val="24"/>
          <w:szCs w:val="24"/>
          <w:lang w:eastAsia="nl-NL"/>
        </w:rPr>
      </w:pPr>
      <w:bookmarkStart w:id="0" w:name="_GoBack"/>
      <w:r w:rsidRPr="006160DB">
        <w:rPr>
          <w:rFonts w:ascii="Times New Roman" w:eastAsia="Times New Roman" w:hAnsi="Times New Roman" w:cs="Times New Roman"/>
          <w:b/>
          <w:sz w:val="22"/>
          <w:szCs w:val="24"/>
          <w:lang w:eastAsia="nl-NL"/>
        </w:rPr>
        <w:t>Coastal</w:t>
      </w:r>
      <w:r>
        <w:rPr>
          <w:rFonts w:ascii="Times New Roman" w:eastAsia="Times New Roman" w:hAnsi="Times New Roman" w:cs="Times New Roman"/>
          <w:b/>
          <w:sz w:val="22"/>
          <w:szCs w:val="24"/>
          <w:lang w:eastAsia="nl-NL"/>
        </w:rPr>
        <w:t xml:space="preserve"> </w:t>
      </w:r>
      <w:r w:rsidRPr="006160DB">
        <w:rPr>
          <w:rFonts w:ascii="Times New Roman" w:eastAsia="Times New Roman" w:hAnsi="Times New Roman" w:cs="Times New Roman"/>
          <w:b/>
          <w:sz w:val="22"/>
          <w:szCs w:val="24"/>
          <w:lang w:eastAsia="nl-NL"/>
        </w:rPr>
        <w:t>Embankment Improvement Project</w:t>
      </w:r>
      <w:bookmarkEnd w:id="0"/>
    </w:p>
    <w:p w:rsidR="006160DB" w:rsidRPr="006160DB" w:rsidRDefault="006160DB" w:rsidP="006160DB">
      <w:pPr>
        <w:framePr w:hSpace="180" w:wrap="around" w:hAnchor="margin" w:x="-324" w:y="-420"/>
        <w:spacing w:after="0"/>
        <w:jc w:val="right"/>
        <w:rPr>
          <w:rFonts w:ascii="Times New Roman" w:eastAsia="Times New Roman" w:hAnsi="Times New Roman" w:cs="Times New Roman"/>
          <w:sz w:val="24"/>
          <w:szCs w:val="24"/>
          <w:lang w:eastAsia="nl-NL"/>
        </w:rPr>
      </w:pPr>
      <w:r w:rsidRPr="006160DB">
        <w:rPr>
          <w:rFonts w:ascii="Times New Roman" w:eastAsia="Times New Roman" w:hAnsi="Times New Roman" w:cs="Times New Roman"/>
          <w:b/>
          <w:sz w:val="22"/>
          <w:szCs w:val="24"/>
          <w:lang w:eastAsia="nl-NL"/>
        </w:rPr>
        <w:t xml:space="preserve">House-15,Road-24, Gulshan-2 </w:t>
      </w:r>
    </w:p>
    <w:p w:rsidR="006160DB" w:rsidRPr="006160DB" w:rsidRDefault="006160DB" w:rsidP="006160DB">
      <w:pPr>
        <w:framePr w:hSpace="180" w:wrap="around" w:hAnchor="margin" w:x="-324" w:y="-420"/>
        <w:spacing w:after="0"/>
        <w:jc w:val="right"/>
        <w:rPr>
          <w:rFonts w:ascii="Times New Roman" w:eastAsia="Times New Roman" w:hAnsi="Times New Roman" w:cs="Times New Roman"/>
          <w:sz w:val="24"/>
          <w:szCs w:val="24"/>
          <w:lang w:eastAsia="nl-NL"/>
        </w:rPr>
      </w:pPr>
      <w:r w:rsidRPr="006160DB">
        <w:rPr>
          <w:rFonts w:ascii="Times New Roman" w:eastAsia="Times New Roman" w:hAnsi="Times New Roman" w:cs="Times New Roman"/>
          <w:b/>
          <w:sz w:val="22"/>
          <w:szCs w:val="24"/>
          <w:lang w:eastAsia="nl-NL"/>
        </w:rPr>
        <w:t>Dhaka-1212,Bangladesh</w:t>
      </w:r>
    </w:p>
    <w:p w:rsidR="006160DB" w:rsidRPr="006160DB" w:rsidRDefault="006160DB" w:rsidP="006160DB">
      <w:pPr>
        <w:framePr w:hSpace="180" w:wrap="around" w:hAnchor="margin" w:x="-324" w:y="-420"/>
        <w:spacing w:after="0"/>
        <w:jc w:val="right"/>
        <w:rPr>
          <w:rFonts w:ascii="Times New Roman" w:eastAsia="Times New Roman" w:hAnsi="Times New Roman" w:cs="Times New Roman"/>
          <w:sz w:val="24"/>
          <w:szCs w:val="24"/>
          <w:lang w:eastAsia="nl-NL"/>
        </w:rPr>
      </w:pPr>
      <w:r w:rsidRPr="006160DB">
        <w:rPr>
          <w:rFonts w:ascii="Times New Roman" w:eastAsia="Times New Roman" w:hAnsi="Times New Roman" w:cs="Times New Roman"/>
          <w:b/>
          <w:sz w:val="22"/>
          <w:szCs w:val="24"/>
          <w:lang w:eastAsia="nl-NL"/>
        </w:rPr>
        <w:t>Phone:+88-02-9899363</w:t>
      </w:r>
    </w:p>
    <w:p w:rsidR="006160DB" w:rsidRPr="006160DB" w:rsidRDefault="006160DB" w:rsidP="006160DB">
      <w:pPr>
        <w:framePr w:hSpace="180" w:wrap="around" w:hAnchor="margin" w:x="-324" w:y="-420"/>
        <w:spacing w:after="0"/>
        <w:jc w:val="both"/>
        <w:rPr>
          <w:rFonts w:ascii="Times New Roman" w:eastAsia="Times New Roman" w:hAnsi="Times New Roman" w:cs="Times New Roman"/>
          <w:sz w:val="24"/>
          <w:szCs w:val="24"/>
          <w:lang w:eastAsia="nl-NL"/>
        </w:rPr>
      </w:pPr>
      <w:r w:rsidRPr="006160DB">
        <w:rPr>
          <w:rFonts w:ascii="Times New Roman" w:eastAsia="Times New Roman" w:hAnsi="Times New Roman" w:cs="Times New Roman"/>
          <w:sz w:val="24"/>
          <w:szCs w:val="24"/>
          <w:lang w:eastAsia="nl-NL"/>
        </w:rPr>
        <w:t> </w:t>
      </w:r>
    </w:p>
    <w:p w:rsidR="006160DB" w:rsidRPr="006160DB" w:rsidRDefault="006160DB" w:rsidP="006160DB">
      <w:pPr>
        <w:framePr w:hSpace="180" w:wrap="around" w:hAnchor="margin" w:x="-324" w:y="-420"/>
        <w:spacing w:after="0"/>
        <w:ind w:left="-72" w:right="-72"/>
        <w:jc w:val="center"/>
        <w:rPr>
          <w:rFonts w:ascii="Times New Roman" w:eastAsia="Times New Roman" w:hAnsi="Times New Roman" w:cs="Times New Roman"/>
          <w:sz w:val="24"/>
          <w:szCs w:val="24"/>
          <w:lang w:eastAsia="nl-NL"/>
        </w:rPr>
      </w:pPr>
      <w:r w:rsidRPr="006160DB">
        <w:rPr>
          <w:rFonts w:ascii="Times New Roman" w:eastAsia="Times New Roman" w:hAnsi="Times New Roman" w:cs="Times New Roman"/>
          <w:sz w:val="24"/>
          <w:szCs w:val="20"/>
          <w:lang w:eastAsia="nl-NL"/>
        </w:rPr>
        <w:t>BANGLADESHWATER DEVELOPMENT BOARD</w:t>
      </w:r>
    </w:p>
    <w:p w:rsidR="006160DB" w:rsidRPr="006160DB" w:rsidRDefault="006160DB" w:rsidP="006160DB">
      <w:pPr>
        <w:tabs>
          <w:tab w:val="left" w:pos="3930"/>
        </w:tabs>
        <w:suppressAutoHyphens/>
        <w:spacing w:before="60" w:after="0"/>
        <w:rPr>
          <w:rFonts w:ascii="Times New Roman" w:eastAsia="Times New Roman" w:hAnsi="Times New Roman" w:cs="Times New Roman"/>
          <w:sz w:val="24"/>
          <w:szCs w:val="24"/>
          <w:lang w:eastAsia="nl-NL"/>
        </w:rPr>
      </w:pPr>
      <w:r w:rsidRPr="006160DB">
        <w:rPr>
          <w:rFonts w:ascii="Times New Roman" w:eastAsia="Times New Roman" w:hAnsi="Times New Roman" w:cs="Times New Roman"/>
          <w:b/>
          <w:sz w:val="24"/>
          <w:szCs w:val="24"/>
          <w:lang w:eastAsia="nl-NL"/>
        </w:rPr>
        <w:t>Bangladesh                                           </w:t>
      </w:r>
    </w:p>
    <w:p w:rsidR="006160DB" w:rsidRPr="006160DB" w:rsidRDefault="006160DB" w:rsidP="006160DB">
      <w:pPr>
        <w:suppressAutoHyphens/>
        <w:spacing w:before="60" w:after="0"/>
        <w:rPr>
          <w:rFonts w:ascii="Times New Roman" w:eastAsia="Times New Roman" w:hAnsi="Times New Roman" w:cs="Times New Roman"/>
          <w:sz w:val="24"/>
          <w:szCs w:val="24"/>
          <w:lang w:eastAsia="nl-NL"/>
        </w:rPr>
      </w:pPr>
      <w:r w:rsidRPr="006160DB">
        <w:rPr>
          <w:rFonts w:ascii="Times New Roman" w:eastAsia="Times New Roman" w:hAnsi="Times New Roman" w:cs="Times New Roman"/>
          <w:b/>
          <w:spacing w:val="-2"/>
          <w:sz w:val="26"/>
          <w:szCs w:val="26"/>
          <w:lang w:eastAsia="nl-NL"/>
        </w:rPr>
        <w:t>Coastal EmbankmentImprovement Project, Phase-I (CEIP-I)</w:t>
      </w:r>
    </w:p>
    <w:p w:rsidR="006160DB" w:rsidRPr="006160DB" w:rsidRDefault="006160DB" w:rsidP="006160DB">
      <w:pPr>
        <w:suppressAutoHyphens/>
        <w:spacing w:before="60" w:after="0"/>
        <w:rPr>
          <w:rFonts w:ascii="Times New Roman" w:eastAsia="Times New Roman" w:hAnsi="Times New Roman" w:cs="Times New Roman"/>
          <w:sz w:val="24"/>
          <w:szCs w:val="24"/>
          <w:lang w:eastAsia="nl-NL"/>
        </w:rPr>
      </w:pPr>
      <w:r w:rsidRPr="006160DB">
        <w:rPr>
          <w:rFonts w:ascii="Times New Roman" w:eastAsia="Times New Roman" w:hAnsi="Times New Roman" w:cs="Times New Roman"/>
          <w:b/>
          <w:bCs/>
          <w:sz w:val="26"/>
          <w:szCs w:val="26"/>
          <w:lang w:eastAsia="nl-NL"/>
        </w:rPr>
        <w:t xml:space="preserve">ResearchActivities </w:t>
      </w:r>
      <w:r w:rsidRPr="006160DB">
        <w:rPr>
          <w:rFonts w:ascii="Times New Roman" w:eastAsia="Times New Roman" w:hAnsi="Times New Roman" w:cs="Times New Roman"/>
          <w:b/>
          <w:bCs/>
          <w:spacing w:val="-2"/>
          <w:sz w:val="26"/>
          <w:szCs w:val="26"/>
          <w:lang w:eastAsia="nl-NL"/>
        </w:rPr>
        <w:t xml:space="preserve">for </w:t>
      </w:r>
      <w:r w:rsidRPr="006160DB">
        <w:rPr>
          <w:rFonts w:ascii="Times New Roman" w:eastAsia="Times New Roman" w:hAnsi="Times New Roman" w:cs="Times New Roman"/>
          <w:b/>
          <w:spacing w:val="-2"/>
          <w:sz w:val="26"/>
          <w:szCs w:val="26"/>
          <w:lang w:eastAsia="nl-NL"/>
        </w:rPr>
        <w:t>Long Term Monitoring,Research and Analysis of Bangladesh Coastal Zone (Sustainable PoldersAdaptedto Coastal Dynamics) under CEIP-I.</w:t>
      </w:r>
      <w:r w:rsidRPr="006160DB">
        <w:rPr>
          <w:rFonts w:ascii="Times New Roman" w:eastAsia="Times New Roman" w:hAnsi="Times New Roman" w:cs="Times New Roman"/>
          <w:bCs/>
          <w:spacing w:val="-2"/>
          <w:sz w:val="26"/>
          <w:szCs w:val="26"/>
          <w:lang w:eastAsia="nl-NL"/>
        </w:rPr>
        <w:t xml:space="preserve"> </w:t>
      </w:r>
    </w:p>
    <w:p w:rsidR="006160DB" w:rsidRPr="006160DB" w:rsidRDefault="006160DB" w:rsidP="006160DB">
      <w:pPr>
        <w:suppressAutoHyphens/>
        <w:spacing w:before="60" w:after="0"/>
        <w:rPr>
          <w:rFonts w:ascii="Times New Roman" w:eastAsia="Times New Roman" w:hAnsi="Times New Roman" w:cs="Times New Roman"/>
          <w:sz w:val="24"/>
          <w:szCs w:val="24"/>
          <w:lang w:eastAsia="nl-NL"/>
        </w:rPr>
      </w:pPr>
      <w:r w:rsidRPr="006160DB">
        <w:rPr>
          <w:rFonts w:ascii="Times New Roman" w:eastAsia="Times New Roman" w:hAnsi="Times New Roman" w:cs="Times New Roman"/>
          <w:b/>
          <w:bCs/>
          <w:spacing w:val="-2"/>
          <w:sz w:val="26"/>
          <w:szCs w:val="26"/>
          <w:lang w:eastAsia="nl-NL"/>
        </w:rPr>
        <w:t>(Contract Package No.CEIP-1/C3/S4)</w:t>
      </w:r>
    </w:p>
    <w:p w:rsidR="006160DB" w:rsidRPr="006160DB" w:rsidRDefault="006160DB" w:rsidP="006160DB">
      <w:pPr>
        <w:spacing w:before="60" w:after="0"/>
        <w:rPr>
          <w:rFonts w:ascii="Times New Roman" w:eastAsia="Times New Roman" w:hAnsi="Times New Roman" w:cs="Times New Roman"/>
          <w:sz w:val="24"/>
          <w:szCs w:val="24"/>
          <w:lang w:eastAsia="nl-NL"/>
        </w:rPr>
      </w:pPr>
      <w:r w:rsidRPr="006160DB">
        <w:rPr>
          <w:rFonts w:ascii="Times NewRoman" w:eastAsia="Times New Roman" w:hAnsi="Times NewRoman" w:cs="Times New Roman"/>
          <w:b/>
          <w:bCs/>
          <w:sz w:val="26"/>
          <w:szCs w:val="26"/>
          <w:lang w:eastAsia="nl-NL"/>
        </w:rPr>
        <w:t>Credit No-5280</w:t>
      </w:r>
      <w:r w:rsidRPr="006160DB">
        <w:rPr>
          <w:rFonts w:ascii="Times NewRoman" w:eastAsia="Times New Roman" w:hAnsi="Times NewRoman" w:cs="Times New Roman"/>
          <w:b/>
          <w:bCs/>
          <w:spacing w:val="-3"/>
          <w:sz w:val="26"/>
          <w:szCs w:val="26"/>
          <w:lang w:eastAsia="nl-NL"/>
        </w:rPr>
        <w:t>- BD</w:t>
      </w:r>
    </w:p>
    <w:p w:rsidR="006160DB" w:rsidRPr="006160DB" w:rsidRDefault="006160DB" w:rsidP="006160DB">
      <w:pPr>
        <w:suppressAutoHyphens/>
        <w:spacing w:after="0"/>
        <w:rPr>
          <w:rFonts w:ascii="Times New Roman" w:eastAsia="Times New Roman" w:hAnsi="Times New Roman" w:cs="Times New Roman"/>
          <w:sz w:val="24"/>
          <w:szCs w:val="24"/>
          <w:lang w:eastAsia="nl-NL"/>
        </w:rPr>
      </w:pPr>
      <w:r w:rsidRPr="006160DB">
        <w:rPr>
          <w:rFonts w:ascii="Times New Roman" w:eastAsia="Times New Roman" w:hAnsi="Times New Roman" w:cs="Times New Roman"/>
          <w:b/>
          <w:spacing w:val="-2"/>
          <w:sz w:val="26"/>
          <w:szCs w:val="26"/>
          <w:lang w:eastAsia="nl-NL"/>
        </w:rPr>
        <w:t>PPCR Grant: TF 014713</w:t>
      </w:r>
    </w:p>
    <w:p w:rsidR="006160DB" w:rsidRDefault="006160DB" w:rsidP="006160DB">
      <w:pPr>
        <w:suppressAutoHyphens/>
        <w:spacing w:after="0" w:line="288" w:lineRule="auto"/>
        <w:jc w:val="both"/>
        <w:rPr>
          <w:rFonts w:ascii="Times NewRoman" w:eastAsia="Times New Roman" w:hAnsi="Times NewRoman" w:cs="Times New Roman"/>
          <w:spacing w:val="-2"/>
          <w:sz w:val="23"/>
          <w:szCs w:val="23"/>
          <w:lang w:eastAsia="nl-NL"/>
        </w:rPr>
      </w:pPr>
    </w:p>
    <w:p w:rsidR="006160DB" w:rsidRPr="006160DB" w:rsidRDefault="006160DB" w:rsidP="006160DB">
      <w:pPr>
        <w:suppressAutoHyphens/>
        <w:spacing w:after="0" w:line="288" w:lineRule="auto"/>
        <w:jc w:val="both"/>
        <w:rPr>
          <w:rFonts w:ascii="Times New Roman" w:eastAsia="Times New Roman" w:hAnsi="Times New Roman" w:cs="Times New Roman"/>
          <w:b/>
          <w:sz w:val="24"/>
          <w:szCs w:val="24"/>
          <w:lang w:eastAsia="nl-NL"/>
        </w:rPr>
      </w:pPr>
      <w:r w:rsidRPr="006160DB">
        <w:rPr>
          <w:rFonts w:ascii="Times NewRoman" w:eastAsia="Times New Roman" w:hAnsi="Times NewRoman" w:cs="Times New Roman"/>
          <w:b/>
          <w:spacing w:val="-2"/>
          <w:sz w:val="23"/>
          <w:szCs w:val="23"/>
          <w:lang w:eastAsia="nl-NL"/>
        </w:rPr>
        <w:t>Introduction</w:t>
      </w:r>
    </w:p>
    <w:p w:rsidR="006160DB" w:rsidRPr="006160DB" w:rsidRDefault="006160DB" w:rsidP="006160DB">
      <w:pPr>
        <w:suppressAutoHyphens/>
        <w:spacing w:after="0" w:line="288" w:lineRule="auto"/>
        <w:jc w:val="both"/>
        <w:rPr>
          <w:rFonts w:ascii="Times New Roman" w:eastAsia="Times New Roman" w:hAnsi="Times New Roman" w:cs="Times New Roman"/>
          <w:sz w:val="24"/>
          <w:szCs w:val="24"/>
          <w:lang w:eastAsia="nl-NL"/>
        </w:rPr>
      </w:pPr>
      <w:r w:rsidRPr="006160DB">
        <w:rPr>
          <w:rFonts w:ascii="Times New Roman" w:eastAsia="Times New Roman" w:hAnsi="Times New Roman" w:cs="Times New Roman"/>
          <w:spacing w:val="-2"/>
          <w:sz w:val="23"/>
          <w:szCs w:val="23"/>
          <w:lang w:eastAsia="nl-NL"/>
        </w:rPr>
        <w:t>The People's Republic ofBangladesh (GOB) has received a credit from International DevelopmentAssociation (the Bank) in an amount of US$ 375 million and a Grant from PilotProgram for Climate Resilience (PPCR), one of the targeted programs of theStrategic Climate Fund (SCF) under the Climate Investment Funds (CIF)of US$ 25million to meet the implementation cost of the CEIP-1.  The overall projectdevelopment objective isto increase the resilience of coastal population to natural disastersandclimate change by rehabilitating and improving the polder system in the contiguoussix coastal districts.</w:t>
      </w:r>
      <w:r w:rsidRPr="006160DB">
        <w:rPr>
          <w:rFonts w:ascii="Times New Roman" w:eastAsia="Times New Roman" w:hAnsi="Times New Roman" w:cs="Times New Roman"/>
          <w:bCs/>
          <w:spacing w:val="-2"/>
          <w:sz w:val="23"/>
          <w:szCs w:val="23"/>
          <w:lang w:eastAsia="nl-NL"/>
        </w:rPr>
        <w:t xml:space="preserve">. </w:t>
      </w:r>
      <w:r w:rsidRPr="006160DB">
        <w:rPr>
          <w:rFonts w:ascii="Times New Roman" w:eastAsia="Times New Roman" w:hAnsi="Times New Roman" w:cs="Times New Roman"/>
          <w:spacing w:val="-2"/>
          <w:sz w:val="23"/>
          <w:szCs w:val="23"/>
          <w:lang w:eastAsia="nl-NL"/>
        </w:rPr>
        <w:t xml:space="preserve">Theproceeds from this credit would be used to eligible payments under thiscontract as mentioned above. </w:t>
      </w:r>
    </w:p>
    <w:p w:rsidR="006160DB" w:rsidRDefault="006160DB" w:rsidP="006160DB">
      <w:pPr>
        <w:suppressAutoHyphens/>
        <w:spacing w:after="0" w:line="288" w:lineRule="auto"/>
        <w:jc w:val="both"/>
        <w:rPr>
          <w:rFonts w:ascii="Times NewRoman" w:eastAsia="Times New Roman" w:hAnsi="Times NewRoman" w:cs="Times New Roman"/>
          <w:spacing w:val="-2"/>
          <w:sz w:val="23"/>
          <w:szCs w:val="23"/>
          <w:lang w:eastAsia="nl-NL"/>
        </w:rPr>
      </w:pPr>
    </w:p>
    <w:p w:rsidR="006160DB" w:rsidRDefault="006160DB" w:rsidP="006160DB">
      <w:pPr>
        <w:pStyle w:val="ListParagraph"/>
        <w:numPr>
          <w:ilvl w:val="0"/>
          <w:numId w:val="6"/>
        </w:numPr>
        <w:suppressAutoHyphens/>
        <w:spacing w:after="0" w:line="288" w:lineRule="auto"/>
        <w:jc w:val="both"/>
        <w:rPr>
          <w:rFonts w:ascii="Times New Roman" w:eastAsia="Times New Roman" w:hAnsi="Times New Roman" w:cs="Times New Roman"/>
          <w:spacing w:val="-2"/>
          <w:sz w:val="22"/>
          <w:lang w:eastAsia="nl-NL"/>
        </w:rPr>
      </w:pPr>
      <w:r w:rsidRPr="001E310A">
        <w:rPr>
          <w:rFonts w:ascii="Times New Roman" w:eastAsia="Times New Roman" w:hAnsi="Times New Roman" w:cs="Times New Roman"/>
          <w:b/>
          <w:spacing w:val="-2"/>
          <w:sz w:val="22"/>
          <w:u w:val="single"/>
          <w:lang w:eastAsia="nl-NL"/>
        </w:rPr>
        <w:t>Component 1 :</w:t>
      </w:r>
      <w:r w:rsidRPr="001E310A">
        <w:rPr>
          <w:rFonts w:ascii="Times New Roman" w:eastAsia="Times New Roman" w:hAnsi="Times New Roman" w:cs="Times New Roman"/>
          <w:spacing w:val="-2"/>
          <w:sz w:val="22"/>
          <w:lang w:eastAsia="nl-NL"/>
        </w:rPr>
        <w:t xml:space="preserve"> Inception Phase(Polder concepts and coherence in research)</w:t>
      </w:r>
      <w:r w:rsidRPr="001E310A">
        <w:rPr>
          <w:rFonts w:ascii="Times New Roman" w:eastAsia="Times New Roman" w:hAnsi="Times New Roman" w:cs="Times New Roman"/>
          <w:b/>
          <w:sz w:val="22"/>
          <w:lang w:eastAsia="nl-NL"/>
        </w:rPr>
        <w:t>:-</w:t>
      </w:r>
      <w:r w:rsidRPr="001E310A">
        <w:rPr>
          <w:rFonts w:ascii="Times New Roman" w:eastAsia="Times New Roman" w:hAnsi="Times New Roman" w:cs="Times New Roman"/>
          <w:sz w:val="22"/>
          <w:lang w:eastAsia="nl-NL"/>
        </w:rPr>
        <w:t xml:space="preserve">The inception phaseis meant to review the overall approach of the program and to align strengths andcapacities between consultant and MoWR/BWDB to come to a common policy on itsimplementation. The focus is on how to come to the concept of sustainablepolders and the coherence of the physical processes in the coastal zone to bestudied. </w:t>
      </w:r>
      <w:r w:rsidRPr="001E310A">
        <w:rPr>
          <w:rFonts w:ascii="Times New Roman" w:eastAsia="Times New Roman" w:hAnsi="Times New Roman" w:cs="Times New Roman"/>
          <w:spacing w:val="-2"/>
          <w:sz w:val="22"/>
          <w:lang w:eastAsia="nl-NL"/>
        </w:rPr>
        <w:t>Which should be undertaken after clearunderstanding of existing situation. Laison and consultation with nationaluniversities and/or national research institutes is considered to be importantin this respect</w:t>
      </w:r>
    </w:p>
    <w:p w:rsidR="001E310A" w:rsidRPr="001E310A" w:rsidRDefault="001E310A" w:rsidP="001E310A">
      <w:pPr>
        <w:pStyle w:val="ListParagraph"/>
        <w:suppressAutoHyphens/>
        <w:spacing w:after="0" w:line="288" w:lineRule="auto"/>
        <w:jc w:val="both"/>
        <w:rPr>
          <w:rFonts w:ascii="Times New Roman" w:eastAsia="Times New Roman" w:hAnsi="Times New Roman" w:cs="Times New Roman"/>
          <w:spacing w:val="-2"/>
          <w:sz w:val="22"/>
          <w:lang w:eastAsia="nl-NL"/>
        </w:rPr>
      </w:pPr>
    </w:p>
    <w:p w:rsidR="001E310A" w:rsidRDefault="006160DB" w:rsidP="001E310A">
      <w:pPr>
        <w:pStyle w:val="ListParagraph"/>
        <w:numPr>
          <w:ilvl w:val="0"/>
          <w:numId w:val="6"/>
        </w:numPr>
        <w:spacing w:before="240" w:after="240" w:line="288" w:lineRule="auto"/>
        <w:jc w:val="both"/>
        <w:rPr>
          <w:rFonts w:ascii="Times New Roman" w:eastAsia="Times New Roman" w:hAnsi="Times New Roman" w:cs="Times New Roman"/>
          <w:color w:val="000000"/>
          <w:sz w:val="22"/>
          <w:lang w:eastAsia="nl-NL"/>
        </w:rPr>
      </w:pPr>
      <w:r w:rsidRPr="001E310A">
        <w:rPr>
          <w:rFonts w:ascii="Times New Roman" w:eastAsia="Times New Roman" w:hAnsi="Times New Roman" w:cs="Times New Roman"/>
          <w:b/>
          <w:color w:val="000000"/>
          <w:sz w:val="22"/>
          <w:u w:val="single"/>
          <w:lang w:eastAsia="nl-NL"/>
        </w:rPr>
        <w:t>Component 2-</w:t>
      </w:r>
      <w:r w:rsidRPr="001E310A">
        <w:rPr>
          <w:rFonts w:ascii="Times New Roman" w:eastAsia="Times New Roman" w:hAnsi="Times New Roman" w:cs="Times New Roman"/>
          <w:color w:val="000000"/>
          <w:sz w:val="22"/>
          <w:lang w:eastAsia="nl-NL"/>
        </w:rPr>
        <w:t xml:space="preserve"> Arrange procurement of equipment requiredfor research work the cost of which is expected to to be over US$ 1 million.This will involve preparation of specifications, invitation of bids, theirevaluation and recommendation for procurement, in accordance with therelevantProcurement Guidelines of the World Bank.</w:t>
      </w:r>
    </w:p>
    <w:p w:rsidR="001E310A" w:rsidRPr="001E310A" w:rsidRDefault="001E310A" w:rsidP="001E310A">
      <w:pPr>
        <w:pStyle w:val="ListParagraph"/>
        <w:rPr>
          <w:rFonts w:ascii="Times New Roman" w:eastAsia="Times New Roman" w:hAnsi="Times New Roman" w:cs="Times New Roman"/>
          <w:color w:val="000000"/>
          <w:sz w:val="22"/>
          <w:lang w:eastAsia="nl-NL"/>
        </w:rPr>
      </w:pPr>
    </w:p>
    <w:p w:rsidR="001E310A" w:rsidRPr="001E310A" w:rsidRDefault="001E310A" w:rsidP="001E310A">
      <w:pPr>
        <w:pStyle w:val="ListParagraph"/>
        <w:spacing w:before="240" w:after="240" w:line="288" w:lineRule="auto"/>
        <w:jc w:val="both"/>
        <w:rPr>
          <w:rFonts w:ascii="Times New Roman" w:eastAsia="Times New Roman" w:hAnsi="Times New Roman" w:cs="Times New Roman"/>
          <w:color w:val="000000"/>
          <w:sz w:val="22"/>
          <w:lang w:eastAsia="nl-NL"/>
        </w:rPr>
      </w:pPr>
    </w:p>
    <w:p w:rsidR="006160DB" w:rsidRPr="001E310A" w:rsidRDefault="006160DB" w:rsidP="001E310A">
      <w:pPr>
        <w:pStyle w:val="ListParagraph"/>
        <w:numPr>
          <w:ilvl w:val="0"/>
          <w:numId w:val="6"/>
        </w:numPr>
        <w:spacing w:before="240" w:after="240" w:line="288" w:lineRule="auto"/>
        <w:jc w:val="both"/>
        <w:rPr>
          <w:rFonts w:ascii="Times New Roman" w:eastAsia="Times New Roman" w:hAnsi="Times New Roman" w:cs="Times New Roman"/>
          <w:color w:val="000000"/>
          <w:sz w:val="22"/>
          <w:lang w:eastAsia="nl-NL"/>
        </w:rPr>
      </w:pPr>
      <w:r w:rsidRPr="001E310A">
        <w:rPr>
          <w:rFonts w:ascii="Times New Roman" w:eastAsia="Times New Roman" w:hAnsi="Times New Roman" w:cs="Times New Roman"/>
          <w:b/>
          <w:color w:val="000000"/>
          <w:spacing w:val="-2"/>
          <w:sz w:val="22"/>
          <w:u w:val="single"/>
          <w:lang w:eastAsia="nl-NL"/>
        </w:rPr>
        <w:t>Component 3</w:t>
      </w:r>
      <w:r w:rsidRPr="001E310A">
        <w:rPr>
          <w:rFonts w:ascii="Times New Roman" w:eastAsia="Times New Roman" w:hAnsi="Times New Roman" w:cs="Times New Roman"/>
          <w:b/>
          <w:color w:val="000000"/>
          <w:spacing w:val="-2"/>
          <w:sz w:val="22"/>
          <w:lang w:eastAsia="nl-NL"/>
        </w:rPr>
        <w:t xml:space="preserve">- </w:t>
      </w:r>
      <w:r w:rsidRPr="001E310A">
        <w:rPr>
          <w:rFonts w:ascii="Times New Roman" w:eastAsia="Times New Roman" w:hAnsi="Times New Roman" w:cs="Times New Roman"/>
          <w:color w:val="000000"/>
          <w:spacing w:val="-2"/>
          <w:sz w:val="22"/>
          <w:lang w:eastAsia="nl-NL"/>
        </w:rPr>
        <w:t>Modeling of thelong-termphysical processes</w:t>
      </w:r>
      <w:r w:rsidRPr="001E310A">
        <w:rPr>
          <w:rFonts w:ascii="Times New Roman" w:eastAsia="Times New Roman" w:hAnsi="Times New Roman" w:cs="Times New Roman"/>
          <w:b/>
          <w:bCs/>
          <w:color w:val="000000"/>
          <w:spacing w:val="-2"/>
          <w:sz w:val="22"/>
          <w:lang w:eastAsia="nl-NL"/>
        </w:rPr>
        <w:t>:</w:t>
      </w:r>
      <w:r w:rsidRPr="001E310A">
        <w:rPr>
          <w:rFonts w:ascii="Times New Roman" w:eastAsia="Times New Roman" w:hAnsi="Times New Roman" w:cs="Times New Roman"/>
          <w:color w:val="000000"/>
          <w:spacing w:val="-2"/>
          <w:sz w:val="22"/>
          <w:lang w:eastAsia="nl-NL"/>
        </w:rPr>
        <w:t xml:space="preserve">  This component would develop and useavailable mathematical models and datasets that describe the long-term physicalprocesses in the coastal zone of Bangladesh, taking into account the climatechange. The following long-term </w:t>
      </w:r>
      <w:r w:rsidRPr="001E310A">
        <w:rPr>
          <w:rFonts w:ascii="Times New Roman" w:eastAsia="Times New Roman" w:hAnsi="Times New Roman" w:cs="Times New Roman"/>
          <w:color w:val="000000"/>
          <w:spacing w:val="-2"/>
          <w:sz w:val="22"/>
          <w:lang w:eastAsia="nl-NL"/>
        </w:rPr>
        <w:lastRenderedPageBreak/>
        <w:t>physical processes are important in poldermanagement and design; and will subsequently be dealt with under: (a)tidalriver and coastal morphology, on macro, meso and micro scale; (b) subsidence;(c) meteorology; and (d) effect of the climate change on tidal zone andsalinity intrusion.</w:t>
      </w:r>
    </w:p>
    <w:p w:rsidR="00B0125E" w:rsidRPr="001E310A" w:rsidRDefault="00B0125E" w:rsidP="00B0125E">
      <w:pPr>
        <w:pStyle w:val="ListParagraph"/>
        <w:spacing w:before="240" w:after="240" w:line="288" w:lineRule="auto"/>
        <w:ind w:left="360"/>
        <w:jc w:val="both"/>
        <w:rPr>
          <w:rFonts w:ascii="Times New Roman" w:eastAsia="Times New Roman" w:hAnsi="Times New Roman" w:cs="Times New Roman"/>
          <w:color w:val="000000"/>
          <w:sz w:val="22"/>
          <w:lang w:eastAsia="nl-NL"/>
        </w:rPr>
      </w:pPr>
    </w:p>
    <w:p w:rsidR="00B0125E" w:rsidRPr="001E310A" w:rsidRDefault="00B0125E" w:rsidP="001E310A">
      <w:pPr>
        <w:pStyle w:val="ListParagraph"/>
        <w:numPr>
          <w:ilvl w:val="0"/>
          <w:numId w:val="6"/>
        </w:numPr>
        <w:spacing w:before="240" w:after="240" w:line="288" w:lineRule="auto"/>
        <w:jc w:val="both"/>
        <w:rPr>
          <w:rFonts w:ascii="Times New Roman" w:eastAsia="Times New Roman" w:hAnsi="Times New Roman" w:cs="Times New Roman"/>
          <w:color w:val="000000"/>
          <w:sz w:val="22"/>
          <w:lang w:eastAsia="nl-NL"/>
        </w:rPr>
      </w:pPr>
      <w:r w:rsidRPr="001E310A">
        <w:rPr>
          <w:rFonts w:ascii="Times New Roman" w:hAnsi="Times New Roman" w:cs="Times New Roman"/>
          <w:b/>
          <w:spacing w:val="-2"/>
          <w:sz w:val="22"/>
          <w:u w:val="single"/>
        </w:rPr>
        <w:t>Component 4</w:t>
      </w:r>
      <w:r w:rsidRPr="001E310A">
        <w:rPr>
          <w:rFonts w:ascii="Times New Roman" w:hAnsi="Times New Roman" w:cs="Times New Roman"/>
          <w:spacing w:val="-2"/>
          <w:sz w:val="22"/>
        </w:rPr>
        <w:t xml:space="preserve">- </w:t>
      </w:r>
      <w:r w:rsidRPr="001E310A">
        <w:rPr>
          <w:rFonts w:ascii="Times New Roman" w:hAnsi="Times New Roman" w:cs="Times New Roman"/>
          <w:spacing w:val="-2"/>
          <w:sz w:val="22"/>
        </w:rPr>
        <w:t>Modeling of thelong-termphysical processes</w:t>
      </w:r>
      <w:r w:rsidRPr="001E310A">
        <w:rPr>
          <w:rFonts w:ascii="Times New Roman" w:hAnsi="Times New Roman" w:cs="Times New Roman"/>
          <w:b/>
          <w:bCs/>
          <w:spacing w:val="-2"/>
          <w:sz w:val="22"/>
        </w:rPr>
        <w:t>:</w:t>
      </w:r>
      <w:r w:rsidRPr="001E310A">
        <w:rPr>
          <w:rFonts w:ascii="Times New Roman" w:hAnsi="Times New Roman" w:cs="Times New Roman"/>
          <w:spacing w:val="-2"/>
          <w:sz w:val="22"/>
        </w:rPr>
        <w:t xml:space="preserve">  This component would develop and useavailable mathematical models and datasets that describe the long-term physicalprocesses in the coastal zone of Bangladesh, taking into account the climatechange. The following long-term physical processes are important in poldermanagement and design; and will subsequently be dealt with under: (a)tidalriver and coastal morphology, on macro, meso and micro scale; (b) subsidence;(c) meteorology; and (d) effect of the climate change on tidal</w:t>
      </w:r>
      <w:r w:rsidRPr="001E310A">
        <w:rPr>
          <w:rFonts w:ascii="Times New Roman" w:hAnsi="Times New Roman" w:cs="Times New Roman"/>
          <w:spacing w:val="-2"/>
          <w:sz w:val="22"/>
        </w:rPr>
        <w:t xml:space="preserve"> zone and salinity intrusion.</w:t>
      </w:r>
    </w:p>
    <w:p w:rsidR="006160DB" w:rsidRPr="006160DB" w:rsidRDefault="006160DB" w:rsidP="001E310A">
      <w:pPr>
        <w:numPr>
          <w:ilvl w:val="0"/>
          <w:numId w:val="6"/>
        </w:numPr>
        <w:spacing w:before="240" w:after="240" w:line="288" w:lineRule="auto"/>
        <w:contextualSpacing/>
        <w:jc w:val="both"/>
        <w:rPr>
          <w:rFonts w:ascii="Times New Roman" w:eastAsia="Times New Roman" w:hAnsi="Times New Roman" w:cs="Times New Roman"/>
          <w:color w:val="000000"/>
          <w:sz w:val="22"/>
          <w:lang w:eastAsia="nl-NL"/>
        </w:rPr>
      </w:pPr>
      <w:r w:rsidRPr="001E310A">
        <w:rPr>
          <w:rFonts w:ascii="Times New Roman" w:eastAsia="Times New Roman" w:hAnsi="Times New Roman" w:cs="Times New Roman"/>
          <w:b/>
          <w:color w:val="000000"/>
          <w:spacing w:val="-2"/>
          <w:sz w:val="22"/>
          <w:u w:val="single"/>
          <w:lang w:eastAsia="nl-NL"/>
        </w:rPr>
        <w:t xml:space="preserve">Component </w:t>
      </w:r>
      <w:r w:rsidRPr="006160DB">
        <w:rPr>
          <w:rFonts w:ascii="Times New Roman" w:eastAsia="Times New Roman" w:hAnsi="Times New Roman" w:cs="Times New Roman"/>
          <w:b/>
          <w:color w:val="000000"/>
          <w:spacing w:val="-2"/>
          <w:sz w:val="22"/>
          <w:u w:val="single"/>
          <w:lang w:eastAsia="nl-NL"/>
        </w:rPr>
        <w:t>5-</w:t>
      </w:r>
      <w:r w:rsidRPr="006160DB">
        <w:rPr>
          <w:rFonts w:ascii="Times New Roman" w:eastAsia="Times New Roman" w:hAnsi="Times New Roman" w:cs="Times New Roman"/>
          <w:color w:val="000000"/>
          <w:spacing w:val="-2"/>
          <w:sz w:val="22"/>
          <w:lang w:eastAsia="nl-NL"/>
        </w:rPr>
        <w:t xml:space="preserve"> Completion phase (Polder design and long termmanagementplan)</w:t>
      </w:r>
      <w:r w:rsidRPr="006160DB">
        <w:rPr>
          <w:rFonts w:ascii="Times New Roman" w:eastAsia="Times New Roman" w:hAnsi="Times New Roman" w:cs="Times New Roman"/>
          <w:b/>
          <w:color w:val="000000"/>
          <w:spacing w:val="-2"/>
          <w:sz w:val="22"/>
          <w:u w:val="single"/>
          <w:lang w:eastAsia="nl-NL"/>
        </w:rPr>
        <w:t>:</w:t>
      </w:r>
      <w:r w:rsidRPr="006160DB">
        <w:rPr>
          <w:rFonts w:ascii="Times New Roman" w:eastAsia="Times New Roman" w:hAnsi="Times New Roman" w:cs="Times New Roman"/>
          <w:color w:val="000000"/>
          <w:spacing w:val="-2"/>
          <w:sz w:val="22"/>
          <w:lang w:eastAsia="nl-NL"/>
        </w:rPr>
        <w:t xml:space="preserve"> ThisComponent is to refine concepts for polder design and management to see inwhich of the remaining polders in the CEIP-I these concepts could be applied.Based on the boundary conditions around the polders, that were derived underComponent 3, the promising polder options from the Inception Phase aretranslated into conceptual polder designs. After the Inception phase,the workon elaborating the polder concepts will be continued parallel to the researchon the delta dynamics. One of the main objectives of this component is tocreate a framework for polder design, or as the subtitle of the program says:sustainable polders adapted to the coastal dynamics.  Therefore, to complete thepicture, anoverview of the delta dynamics in the future is useful, also to see wherefuture investments can be most favorable in terms of economical, physical andsocietal aspects. Besides that, after having done all the studies underComponent 3 and the overview of data obtained under Component 2, it is consideredappropriate to see where the interdependencies lie and where future researchwould be most useful.</w:t>
      </w:r>
    </w:p>
    <w:p w:rsidR="006160DB" w:rsidRPr="006160DB" w:rsidRDefault="006160DB" w:rsidP="001E310A">
      <w:pPr>
        <w:spacing w:after="0"/>
        <w:ind w:left="540" w:hanging="300"/>
        <w:jc w:val="both"/>
        <w:rPr>
          <w:rFonts w:ascii="Times New Roman" w:eastAsia="Times New Roman" w:hAnsi="Times New Roman" w:cs="Times New Roman"/>
          <w:sz w:val="22"/>
          <w:lang w:eastAsia="nl-NL"/>
        </w:rPr>
      </w:pPr>
    </w:p>
    <w:p w:rsidR="006160DB" w:rsidRPr="006160DB" w:rsidRDefault="006160DB" w:rsidP="001E310A">
      <w:pPr>
        <w:numPr>
          <w:ilvl w:val="0"/>
          <w:numId w:val="6"/>
        </w:numPr>
        <w:spacing w:before="240" w:after="240" w:line="288" w:lineRule="auto"/>
        <w:contextualSpacing/>
        <w:jc w:val="both"/>
        <w:rPr>
          <w:rFonts w:ascii="Times New Roman" w:eastAsia="Times New Roman" w:hAnsi="Times New Roman" w:cs="Times New Roman"/>
          <w:b/>
          <w:color w:val="000000"/>
          <w:sz w:val="22"/>
          <w:lang w:eastAsia="nl-NL"/>
        </w:rPr>
      </w:pPr>
      <w:r w:rsidRPr="006160DB">
        <w:rPr>
          <w:rFonts w:ascii="Times New Roman" w:eastAsia="Times New Roman" w:hAnsi="Times New Roman" w:cs="Times New Roman"/>
          <w:b/>
          <w:color w:val="000000"/>
          <w:spacing w:val="-2"/>
          <w:sz w:val="22"/>
          <w:lang w:eastAsia="nl-NL"/>
        </w:rPr>
        <w:t>Component 6-</w:t>
      </w:r>
      <w:r w:rsidR="00B0125E" w:rsidRPr="001E310A">
        <w:rPr>
          <w:rFonts w:ascii="Times New Roman" w:hAnsi="Times New Roman" w:cs="Times New Roman"/>
          <w:b/>
          <w:color w:val="000000"/>
          <w:spacing w:val="-2"/>
          <w:sz w:val="22"/>
        </w:rPr>
        <w:t xml:space="preserve"> </w:t>
      </w:r>
      <w:r w:rsidR="00B0125E" w:rsidRPr="001E310A">
        <w:rPr>
          <w:rFonts w:ascii="Times New Roman" w:hAnsi="Times New Roman" w:cs="Times New Roman"/>
          <w:b/>
          <w:color w:val="000000"/>
          <w:spacing w:val="-2"/>
          <w:sz w:val="22"/>
        </w:rPr>
        <w:t>-</w:t>
      </w:r>
      <w:r w:rsidR="00B0125E" w:rsidRPr="001E310A">
        <w:rPr>
          <w:rFonts w:ascii="Times New Roman" w:hAnsi="Times New Roman" w:cs="Times New Roman"/>
          <w:spacing w:val="-2"/>
          <w:sz w:val="22"/>
        </w:rPr>
        <w:t xml:space="preserve"> </w:t>
      </w:r>
      <w:r w:rsidR="00B0125E" w:rsidRPr="001E310A">
        <w:rPr>
          <w:rFonts w:ascii="Times New Roman" w:hAnsi="Times New Roman" w:cs="Times New Roman"/>
          <w:spacing w:val="-2"/>
          <w:sz w:val="22"/>
        </w:rPr>
        <w:t>Investment plans for future polderimprovements: Under this Component, the Research Team, inconsultation with the Client, will prioritize and define an Investment Plan toimprove the resilience of the communities living in Bangladesh's 139 polders tohydro-meteorological events.  This may beaccomplished in two phases.  The firstphase to assess the elaboration of the design of the final 13 poldersunderCEIP-1, and a second phase to define the Investment Plan for the remaining 122polders. Once the Investment Plan is designed, the Research Team willwork withthe Government of Bangladesh to define a fundraising rationale for the InternationalCommunity to raise the Grant Resources necessary to enable the Government</w:t>
      </w:r>
      <w:r w:rsidR="00B0125E" w:rsidRPr="001E310A">
        <w:rPr>
          <w:rFonts w:ascii="Times New Roman" w:hAnsi="Times New Roman" w:cs="Times New Roman"/>
          <w:spacing w:val="-2"/>
          <w:sz w:val="22"/>
        </w:rPr>
        <w:t xml:space="preserve"> to finance </w:t>
      </w:r>
      <w:r w:rsidR="001E310A" w:rsidRPr="001E310A">
        <w:rPr>
          <w:rFonts w:ascii="Times New Roman" w:hAnsi="Times New Roman" w:cs="Times New Roman"/>
          <w:spacing w:val="-2"/>
          <w:sz w:val="22"/>
        </w:rPr>
        <w:t xml:space="preserve">a necessary revamping of the coastal protection system. </w:t>
      </w:r>
    </w:p>
    <w:p w:rsidR="006160DB" w:rsidRPr="006160DB" w:rsidRDefault="006160DB" w:rsidP="001E310A">
      <w:pPr>
        <w:spacing w:after="0" w:line="288" w:lineRule="auto"/>
        <w:ind w:left="540" w:firstLine="60"/>
        <w:jc w:val="both"/>
        <w:rPr>
          <w:rFonts w:ascii="Times New Roman" w:eastAsia="Times New Roman" w:hAnsi="Times New Roman" w:cs="Times New Roman"/>
          <w:b/>
          <w:sz w:val="22"/>
          <w:lang w:eastAsia="nl-NL"/>
        </w:rPr>
      </w:pPr>
    </w:p>
    <w:p w:rsidR="006160DB" w:rsidRPr="001E310A" w:rsidRDefault="006160DB" w:rsidP="001E310A">
      <w:pPr>
        <w:pStyle w:val="ListParagraph"/>
        <w:numPr>
          <w:ilvl w:val="0"/>
          <w:numId w:val="6"/>
        </w:numPr>
        <w:suppressAutoHyphens/>
        <w:spacing w:after="0" w:line="288" w:lineRule="auto"/>
        <w:jc w:val="both"/>
        <w:rPr>
          <w:rFonts w:ascii="Times New Roman" w:eastAsia="Times New Roman" w:hAnsi="Times New Roman" w:cs="Times New Roman"/>
          <w:b/>
          <w:color w:val="000000"/>
          <w:sz w:val="22"/>
          <w:lang w:eastAsia="nl-NL"/>
        </w:rPr>
      </w:pPr>
      <w:r w:rsidRPr="001E310A">
        <w:rPr>
          <w:rFonts w:ascii="Times New Roman" w:eastAsia="Times New Roman" w:hAnsi="Times New Roman" w:cs="Times New Roman"/>
          <w:b/>
          <w:color w:val="000000"/>
          <w:spacing w:val="-2"/>
          <w:sz w:val="22"/>
          <w:lang w:eastAsia="nl-NL"/>
        </w:rPr>
        <w:t xml:space="preserve">Component 7- </w:t>
      </w:r>
      <w:r w:rsidR="001E310A" w:rsidRPr="001E310A">
        <w:rPr>
          <w:rFonts w:ascii="Times New Roman" w:hAnsi="Times New Roman" w:cs="Times New Roman"/>
          <w:spacing w:val="-2"/>
          <w:sz w:val="22"/>
        </w:rPr>
        <w:t>Capacity building andcommunication of results</w:t>
      </w:r>
      <w:r w:rsidR="001E310A" w:rsidRPr="001E310A">
        <w:rPr>
          <w:rFonts w:ascii="Times New Roman" w:hAnsi="Times New Roman" w:cs="Times New Roman"/>
          <w:b/>
          <w:sz w:val="22"/>
        </w:rPr>
        <w:t xml:space="preserve">: </w:t>
      </w:r>
      <w:r w:rsidR="001E310A" w:rsidRPr="001E310A">
        <w:rPr>
          <w:rFonts w:ascii="Times New Roman" w:hAnsi="Times New Roman" w:cs="Times New Roman"/>
          <w:spacing w:val="-2"/>
          <w:sz w:val="22"/>
        </w:rPr>
        <w:t xml:space="preserve">This task will </w:t>
      </w:r>
      <w:r w:rsidR="001E310A" w:rsidRPr="001E310A">
        <w:rPr>
          <w:rFonts w:ascii="Times New Roman" w:hAnsi="Times New Roman" w:cs="Times New Roman"/>
          <w:spacing w:val="-2"/>
          <w:sz w:val="22"/>
          <w:lang w:val="en-GB"/>
        </w:rPr>
        <w:t xml:space="preserve">ensure that all analyses and results ofthestudy, the data collected and generated, cost-benefit analyses are able tobe updated, interactively communicated and understood by a wide range ofstakeholders. </w:t>
      </w:r>
      <w:r w:rsidR="001E310A" w:rsidRPr="001E310A">
        <w:rPr>
          <w:rFonts w:ascii="Times New Roman" w:hAnsi="Times New Roman" w:cs="Times New Roman"/>
          <w:bCs/>
          <w:spacing w:val="-2"/>
          <w:sz w:val="22"/>
          <w:lang w:val="en-GB"/>
        </w:rPr>
        <w:t>Also ensure that theClient and stakeholders participate and are well informed of thedevelopments and results of the project. This task will</w:t>
      </w:r>
      <w:r w:rsidR="001E310A" w:rsidRPr="001E310A">
        <w:rPr>
          <w:rFonts w:ascii="Times New Roman" w:hAnsi="Times New Roman" w:cs="Times New Roman"/>
          <w:bCs/>
          <w:spacing w:val="-2"/>
          <w:sz w:val="22"/>
        </w:rPr>
        <w:t xml:space="preserve"> build the capacity oftheBWDB and related agencies/institutes responsible for designing andmanaging the man-made as well as the natural environment in Coastal Bangladeshand strengthen the university level curriculum in water resources/coastalengineering and management.  </w:t>
      </w:r>
      <w:r w:rsidR="001E310A" w:rsidRPr="001E310A">
        <w:rPr>
          <w:rFonts w:ascii="Times New Roman" w:hAnsi="Times New Roman" w:cs="Times New Roman"/>
          <w:spacing w:val="-2"/>
          <w:sz w:val="22"/>
        </w:rPr>
        <w:t xml:space="preserve">This is envisaged to include interaction withnational bodies such as Universities </w:t>
      </w:r>
      <w:r w:rsidR="001E310A" w:rsidRPr="001E310A">
        <w:rPr>
          <w:rFonts w:ascii="Times New Roman" w:hAnsi="Times New Roman" w:cs="Times New Roman"/>
          <w:spacing w:val="-2"/>
          <w:sz w:val="22"/>
        </w:rPr>
        <w:lastRenderedPageBreak/>
        <w:t>involved in developing curriculum forwater resources and coastal engineering, water</w:t>
      </w:r>
      <w:r w:rsidR="001E310A">
        <w:rPr>
          <w:rFonts w:ascii="Times New Roman" w:hAnsi="Times New Roman" w:cs="Times New Roman"/>
          <w:spacing w:val="-2"/>
          <w:sz w:val="22"/>
        </w:rPr>
        <w:t xml:space="preserve"> and climate change research institutes and BWDB. </w:t>
      </w:r>
    </w:p>
    <w:p w:rsidR="006160DB" w:rsidRDefault="006160DB" w:rsidP="006160DB">
      <w:pPr>
        <w:suppressAutoHyphens/>
        <w:spacing w:after="0" w:line="288" w:lineRule="auto"/>
        <w:jc w:val="both"/>
        <w:rPr>
          <w:rFonts w:ascii="Times NewRoman" w:eastAsia="Times New Roman" w:hAnsi="Times NewRoman" w:cs="Times New Roman"/>
          <w:b/>
          <w:color w:val="000000"/>
          <w:spacing w:val="-2"/>
          <w:sz w:val="22"/>
          <w:lang w:eastAsia="nl-NL"/>
        </w:rPr>
      </w:pPr>
    </w:p>
    <w:p w:rsidR="006160DB" w:rsidRPr="006160DB" w:rsidRDefault="006160DB" w:rsidP="006160DB">
      <w:pPr>
        <w:suppressAutoHyphens/>
        <w:spacing w:after="0" w:line="288" w:lineRule="auto"/>
        <w:jc w:val="both"/>
        <w:rPr>
          <w:rFonts w:ascii="Times New Roman" w:eastAsia="Times New Roman" w:hAnsi="Times New Roman" w:cs="Times New Roman"/>
          <w:b/>
          <w:color w:val="000000"/>
          <w:sz w:val="24"/>
          <w:szCs w:val="24"/>
          <w:lang w:val="nl-NL" w:eastAsia="nl-NL"/>
        </w:rPr>
      </w:pPr>
      <w:r w:rsidRPr="006160DB">
        <w:rPr>
          <w:rFonts w:ascii="Times NewRoman" w:eastAsia="Times New Roman" w:hAnsi="Times NewRoman" w:cs="Times New Roman"/>
          <w:b/>
          <w:color w:val="000000"/>
          <w:spacing w:val="-2"/>
          <w:sz w:val="22"/>
          <w:lang w:eastAsia="nl-NL"/>
        </w:rPr>
        <w:t>Qualificaiton / Selection / Association</w:t>
      </w:r>
    </w:p>
    <w:p w:rsidR="006160DB" w:rsidRDefault="006160DB" w:rsidP="006160DB">
      <w:pPr>
        <w:suppressAutoHyphens/>
        <w:spacing w:after="0" w:line="288" w:lineRule="auto"/>
        <w:jc w:val="both"/>
        <w:rPr>
          <w:rFonts w:ascii="Times New Roman" w:eastAsia="Times New Roman" w:hAnsi="Times New Roman" w:cs="Times New Roman"/>
          <w:b/>
          <w:color w:val="000000"/>
          <w:spacing w:val="-2"/>
          <w:sz w:val="22"/>
          <w:lang w:eastAsia="nl-NL"/>
        </w:rPr>
      </w:pPr>
    </w:p>
    <w:p w:rsidR="001E310A" w:rsidRDefault="006160DB" w:rsidP="001E310A">
      <w:pPr>
        <w:suppressAutoHyphens/>
        <w:spacing w:after="0" w:line="288" w:lineRule="auto"/>
        <w:jc w:val="both"/>
        <w:rPr>
          <w:rFonts w:ascii="Times New Roman" w:eastAsia="Times New Roman" w:hAnsi="Times New Roman" w:cs="Times New Roman"/>
          <w:color w:val="000000"/>
          <w:sz w:val="24"/>
          <w:szCs w:val="24"/>
          <w:lang w:eastAsia="nl-NL"/>
        </w:rPr>
      </w:pPr>
      <w:r w:rsidRPr="006160DB">
        <w:rPr>
          <w:rFonts w:ascii="Times New Roman" w:eastAsia="Times New Roman" w:hAnsi="Times New Roman" w:cs="Times New Roman"/>
          <w:color w:val="000000"/>
          <w:spacing w:val="-2"/>
          <w:sz w:val="22"/>
          <w:lang w:eastAsia="nl-NL"/>
        </w:rPr>
        <w:t>Bangladesh WaterDevelopmentBoard (BWDB) under the Ministry of Water Resources now invites eligible InternationalReasearch Firms/Institutes to indicate their interest in providing the abovementioned services with information indicating that they are qualified toperform the services (such as: brochures, description of similar assignments,experience in similar conditions, availability of appropriate skills amongstaff, etc.). The financial capability should be shown as Financial Turn Oversupported by audited financial reports for the last five years.</w:t>
      </w:r>
    </w:p>
    <w:p w:rsidR="001E310A" w:rsidRDefault="006160DB" w:rsidP="001E310A">
      <w:pPr>
        <w:suppressAutoHyphens/>
        <w:spacing w:after="0" w:line="288" w:lineRule="auto"/>
        <w:jc w:val="both"/>
        <w:rPr>
          <w:rFonts w:ascii="Times New Roman" w:eastAsia="Times New Roman" w:hAnsi="Times New Roman" w:cs="Times New Roman"/>
          <w:color w:val="000000"/>
          <w:sz w:val="24"/>
          <w:szCs w:val="24"/>
          <w:lang w:eastAsia="nl-NL"/>
        </w:rPr>
      </w:pPr>
      <w:r w:rsidRPr="006160DB">
        <w:rPr>
          <w:rFonts w:ascii="Times New Roman" w:eastAsia="Times New Roman" w:hAnsi="Times New Roman" w:cs="Times New Roman"/>
          <w:color w:val="000000"/>
          <w:spacing w:val="-2"/>
          <w:sz w:val="22"/>
          <w:lang w:eastAsia="nl-NL"/>
        </w:rPr>
        <w:t>This is essentially a</w:t>
      </w:r>
      <w:r w:rsidRPr="001E310A">
        <w:rPr>
          <w:rFonts w:ascii="Times New Roman" w:eastAsia="Times New Roman" w:hAnsi="Times New Roman" w:cs="Times New Roman"/>
          <w:color w:val="000000"/>
          <w:spacing w:val="-2"/>
          <w:sz w:val="22"/>
          <w:lang w:eastAsia="nl-NL"/>
        </w:rPr>
        <w:t xml:space="preserve"> </w:t>
      </w:r>
      <w:r w:rsidRPr="006160DB">
        <w:rPr>
          <w:rFonts w:ascii="Times New Roman" w:eastAsia="Times New Roman" w:hAnsi="Times New Roman" w:cs="Times New Roman"/>
          <w:color w:val="000000"/>
          <w:spacing w:val="-2"/>
          <w:sz w:val="22"/>
          <w:lang w:eastAsia="nl-NL"/>
        </w:rPr>
        <w:t>research</w:t>
      </w:r>
      <w:r w:rsidRPr="001E310A">
        <w:rPr>
          <w:rFonts w:ascii="Times New Roman" w:eastAsia="Times New Roman" w:hAnsi="Times New Roman" w:cs="Times New Roman"/>
          <w:color w:val="000000"/>
          <w:spacing w:val="-2"/>
          <w:sz w:val="22"/>
          <w:lang w:eastAsia="nl-NL"/>
        </w:rPr>
        <w:t xml:space="preserve"> </w:t>
      </w:r>
      <w:r w:rsidRPr="006160DB">
        <w:rPr>
          <w:rFonts w:ascii="Times New Roman" w:eastAsia="Times New Roman" w:hAnsi="Times New Roman" w:cs="Times New Roman"/>
          <w:color w:val="000000"/>
          <w:spacing w:val="-2"/>
          <w:sz w:val="22"/>
          <w:lang w:eastAsia="nl-NL"/>
        </w:rPr>
        <w:t>focused assignment which for its successful delivery is inter alia dependentupon a combination of strong research experience in coastal engineering and in managementskills coupled with local knowledge. The latter is expected to be derived fromown experience and partnering with national universities and/or research institues.The Reasearch Firms/Institutes should have internationally acclaimed engineeringresearch experience and relevant professional experience. Such Firms/Institutesare encouraged to have association with national Research Firm/Institute of</w:t>
      </w:r>
      <w:r w:rsidRPr="001E310A">
        <w:rPr>
          <w:rFonts w:ascii="Times New Roman" w:eastAsia="Times New Roman" w:hAnsi="Times New Roman" w:cs="Times New Roman"/>
          <w:color w:val="000000"/>
          <w:spacing w:val="-2"/>
          <w:sz w:val="22"/>
          <w:lang w:eastAsia="nl-NL"/>
        </w:rPr>
        <w:t xml:space="preserve"> </w:t>
      </w:r>
      <w:r w:rsidRPr="006160DB">
        <w:rPr>
          <w:rFonts w:ascii="Times New Roman" w:eastAsia="Times New Roman" w:hAnsi="Times New Roman" w:cs="Times New Roman"/>
          <w:color w:val="000000"/>
          <w:spacing w:val="-2"/>
          <w:sz w:val="22"/>
          <w:lang w:eastAsia="nl-NL"/>
        </w:rPr>
        <w:t xml:space="preserve">Bangladesh and/or national universities involved in research and teaching ofwater resources/ coastal engineering. </w:t>
      </w:r>
    </w:p>
    <w:p w:rsidR="006160DB" w:rsidRPr="006160DB" w:rsidRDefault="006160DB" w:rsidP="001E310A">
      <w:pPr>
        <w:suppressAutoHyphens/>
        <w:spacing w:after="0" w:line="288" w:lineRule="auto"/>
        <w:jc w:val="both"/>
        <w:rPr>
          <w:rFonts w:ascii="Times New Roman" w:eastAsia="Times New Roman" w:hAnsi="Times New Roman" w:cs="Times New Roman"/>
          <w:color w:val="000000"/>
          <w:sz w:val="24"/>
          <w:szCs w:val="24"/>
          <w:lang w:eastAsia="nl-NL"/>
        </w:rPr>
      </w:pPr>
      <w:r w:rsidRPr="006160DB">
        <w:rPr>
          <w:rFonts w:ascii="Times New Roman" w:eastAsia="Times New Roman" w:hAnsi="Times New Roman" w:cs="Times New Roman"/>
          <w:color w:val="000000"/>
          <w:spacing w:val="-2"/>
          <w:sz w:val="22"/>
          <w:lang w:eastAsia="nl-NL"/>
        </w:rPr>
        <w:t>Selection of the</w:t>
      </w:r>
      <w:r w:rsidR="001E310A">
        <w:rPr>
          <w:rFonts w:ascii="Times New Roman" w:eastAsia="Times New Roman" w:hAnsi="Times New Roman" w:cs="Times New Roman"/>
          <w:color w:val="000000"/>
          <w:spacing w:val="-2"/>
          <w:sz w:val="22"/>
          <w:lang w:eastAsia="nl-NL"/>
        </w:rPr>
        <w:t xml:space="preserve"> </w:t>
      </w:r>
      <w:r w:rsidRPr="006160DB">
        <w:rPr>
          <w:rFonts w:ascii="Times New Roman" w:eastAsia="Times New Roman" w:hAnsi="Times New Roman" w:cs="Times New Roman"/>
          <w:color w:val="000000"/>
          <w:spacing w:val="-2"/>
          <w:sz w:val="22"/>
          <w:lang w:eastAsia="nl-NL"/>
        </w:rPr>
        <w:t>consultant  will be based on QBS (QualityBased Selection) method inaccordance with the procedures set out in the World Bank's "</w:t>
      </w:r>
      <w:r w:rsidRPr="006160DB">
        <w:rPr>
          <w:rFonts w:ascii="Times New Roman" w:eastAsia="Times New Roman" w:hAnsi="Times New Roman" w:cs="Times New Roman"/>
          <w:i/>
          <w:color w:val="000000"/>
          <w:spacing w:val="-2"/>
          <w:sz w:val="22"/>
          <w:lang w:eastAsia="nl-NL"/>
        </w:rPr>
        <w:t xml:space="preserve">Guidelines: Selection andEmployment ofConsultantsunder IBRD loans and IDA Credits &amp; Grants by World Bank Borrowers- January2011". </w:t>
      </w:r>
    </w:p>
    <w:p w:rsidR="006160DB" w:rsidRPr="006160DB" w:rsidRDefault="006160DB" w:rsidP="006160DB">
      <w:pPr>
        <w:suppressAutoHyphens/>
        <w:spacing w:after="0" w:line="288" w:lineRule="auto"/>
        <w:ind w:left="720"/>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b/>
          <w:color w:val="000000"/>
          <w:spacing w:val="-2"/>
          <w:sz w:val="22"/>
          <w:lang w:eastAsia="nl-NL"/>
        </w:rPr>
        <w:t> </w:t>
      </w:r>
    </w:p>
    <w:p w:rsidR="006160DB" w:rsidRPr="006160DB" w:rsidRDefault="006160DB" w:rsidP="006160DB">
      <w:pPr>
        <w:suppressAutoHyphens/>
        <w:spacing w:after="0" w:line="288" w:lineRule="auto"/>
        <w:jc w:val="both"/>
        <w:rPr>
          <w:rFonts w:ascii="Times New Roman" w:eastAsia="Times New Roman" w:hAnsi="Times New Roman" w:cs="Times New Roman"/>
          <w:b/>
          <w:color w:val="000000"/>
          <w:sz w:val="24"/>
          <w:szCs w:val="24"/>
          <w:lang w:eastAsia="nl-NL"/>
        </w:rPr>
      </w:pPr>
      <w:r w:rsidRPr="006160DB">
        <w:rPr>
          <w:rFonts w:ascii="Times NewRoman" w:eastAsia="Times New Roman" w:hAnsi="Times NewRoman" w:cs="Times New Roman"/>
          <w:b/>
          <w:color w:val="000000"/>
          <w:spacing w:val="-2"/>
          <w:sz w:val="22"/>
          <w:lang w:eastAsia="nl-NL"/>
        </w:rPr>
        <w:t>The indicative price of this contract is US$ 8 million including, interalia, the cost of research equipment and training.  However, actual contract price</w:t>
      </w:r>
      <w:r>
        <w:rPr>
          <w:rFonts w:ascii="Times NewRoman" w:eastAsia="Times New Roman" w:hAnsi="Times NewRoman" w:cs="Times New Roman"/>
          <w:b/>
          <w:color w:val="000000"/>
          <w:spacing w:val="-2"/>
          <w:sz w:val="22"/>
          <w:lang w:eastAsia="nl-NL"/>
        </w:rPr>
        <w:t xml:space="preserve"> </w:t>
      </w:r>
      <w:r w:rsidRPr="006160DB">
        <w:rPr>
          <w:rFonts w:ascii="Times NewRoman" w:eastAsia="Times New Roman" w:hAnsi="Times NewRoman" w:cs="Times New Roman"/>
          <w:b/>
          <w:color w:val="000000"/>
          <w:spacing w:val="-2"/>
          <w:sz w:val="22"/>
          <w:lang w:eastAsia="nl-NL"/>
        </w:rPr>
        <w:t>would be</w:t>
      </w:r>
      <w:r>
        <w:rPr>
          <w:rFonts w:ascii="Times NewRoman" w:eastAsia="Times New Roman" w:hAnsi="Times NewRoman" w:cs="Times New Roman"/>
          <w:b/>
          <w:color w:val="000000"/>
          <w:spacing w:val="-2"/>
          <w:sz w:val="22"/>
          <w:lang w:eastAsia="nl-NL"/>
        </w:rPr>
        <w:t xml:space="preserve"> </w:t>
      </w:r>
      <w:r w:rsidRPr="006160DB">
        <w:rPr>
          <w:rFonts w:ascii="Times NewRoman" w:eastAsia="Times New Roman" w:hAnsi="Times NewRoman" w:cs="Times New Roman"/>
          <w:b/>
          <w:color w:val="000000"/>
          <w:spacing w:val="-2"/>
          <w:sz w:val="22"/>
          <w:lang w:eastAsia="nl-NL"/>
        </w:rPr>
        <w:t>established through participation of selected firm(s).</w:t>
      </w:r>
    </w:p>
    <w:p w:rsidR="006160DB" w:rsidRDefault="006160DB" w:rsidP="006160DB">
      <w:pPr>
        <w:suppressAutoHyphens/>
        <w:spacing w:after="0" w:line="288" w:lineRule="auto"/>
        <w:jc w:val="both"/>
        <w:rPr>
          <w:rFonts w:ascii="Times NewRoman" w:eastAsia="Times New Roman" w:hAnsi="Times NewRoman" w:cs="Times New Roman"/>
          <w:b/>
          <w:color w:val="000000"/>
          <w:spacing w:val="-2"/>
          <w:sz w:val="22"/>
          <w:lang w:eastAsia="nl-NL"/>
        </w:rPr>
      </w:pPr>
    </w:p>
    <w:p w:rsidR="006160DB" w:rsidRPr="006160DB" w:rsidRDefault="006160DB" w:rsidP="006160DB">
      <w:pPr>
        <w:suppressAutoHyphens/>
        <w:spacing w:after="0" w:line="288" w:lineRule="auto"/>
        <w:jc w:val="both"/>
        <w:rPr>
          <w:rFonts w:ascii="Times New Roman" w:eastAsia="Times New Roman" w:hAnsi="Times New Roman" w:cs="Times New Roman"/>
          <w:b/>
          <w:color w:val="000000"/>
          <w:sz w:val="24"/>
          <w:szCs w:val="24"/>
          <w:lang w:eastAsia="nl-NL"/>
        </w:rPr>
      </w:pPr>
      <w:r>
        <w:rPr>
          <w:rFonts w:ascii="Times NewRoman" w:eastAsia="Times New Roman" w:hAnsi="Times NewRoman" w:cs="Times New Roman"/>
          <w:b/>
          <w:color w:val="000000"/>
          <w:spacing w:val="-2"/>
          <w:sz w:val="22"/>
          <w:lang w:eastAsia="nl-NL"/>
        </w:rPr>
        <w:t>Further Information:</w:t>
      </w:r>
    </w:p>
    <w:p w:rsidR="001E310A" w:rsidRDefault="006160DB" w:rsidP="001E310A">
      <w:pPr>
        <w:suppressAutoHyphens/>
        <w:spacing w:after="0" w:line="288" w:lineRule="auto"/>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color w:val="000000"/>
          <w:spacing w:val="-2"/>
          <w:sz w:val="22"/>
          <w:lang w:eastAsia="nl-NL"/>
        </w:rPr>
        <w:t xml:space="preserve">Interested ResearchFirm/Institute may obtain further information at the address below duringregular office time 09:00 to17:00 hours(GMT+06:00) on all working days. They may also obtain further informationin the BWDB's official website: </w:t>
      </w:r>
      <w:hyperlink r:id="rId8" w:history="1">
        <w:r w:rsidRPr="006160DB">
          <w:rPr>
            <w:rFonts w:ascii="Times New Roman" w:eastAsia="Times New Roman" w:hAnsi="Times New Roman" w:cs="Times New Roman"/>
            <w:color w:val="0000FF"/>
            <w:spacing w:val="-2"/>
            <w:sz w:val="22"/>
            <w:u w:val="single"/>
            <w:lang w:eastAsia="nl-NL"/>
          </w:rPr>
          <w:t>www.bwdb.gov.bd</w:t>
        </w:r>
      </w:hyperlink>
      <w:r w:rsidRPr="006160DB">
        <w:rPr>
          <w:rFonts w:ascii="Times New Roman" w:eastAsia="Times New Roman" w:hAnsi="Times New Roman" w:cs="Times New Roman"/>
          <w:color w:val="000000"/>
          <w:spacing w:val="-2"/>
          <w:sz w:val="22"/>
          <w:lang w:eastAsia="nl-NL"/>
        </w:rPr>
        <w:t xml:space="preserve">.The request for EOI is also available in CPTU's official website: </w:t>
      </w:r>
      <w:hyperlink r:id="rId9" w:history="1">
        <w:r w:rsidRPr="006160DB">
          <w:rPr>
            <w:rFonts w:ascii="Times New Roman" w:eastAsia="Times New Roman" w:hAnsi="Times New Roman" w:cs="Times New Roman"/>
            <w:color w:val="0000FF"/>
            <w:spacing w:val="-2"/>
            <w:sz w:val="22"/>
            <w:u w:val="single"/>
            <w:lang w:eastAsia="nl-NL"/>
          </w:rPr>
          <w:t>www.cptu.gov.bd</w:t>
        </w:r>
      </w:hyperlink>
      <w:r w:rsidRPr="006160DB">
        <w:rPr>
          <w:rFonts w:ascii="Times New Roman" w:eastAsia="Times New Roman" w:hAnsi="Times New Roman" w:cs="Times New Roman"/>
          <w:b/>
          <w:color w:val="000000"/>
          <w:spacing w:val="-2"/>
          <w:sz w:val="22"/>
          <w:lang w:eastAsia="nl-NL"/>
        </w:rPr>
        <w:t>.</w:t>
      </w:r>
    </w:p>
    <w:p w:rsidR="006160DB" w:rsidRPr="006160DB" w:rsidRDefault="006160DB" w:rsidP="001E310A">
      <w:pPr>
        <w:suppressAutoHyphens/>
        <w:spacing w:after="0" w:line="288" w:lineRule="auto"/>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b/>
          <w:color w:val="000000"/>
          <w:sz w:val="24"/>
          <w:szCs w:val="24"/>
          <w:lang w:eastAsia="nl-NL"/>
        </w:rPr>
        <w:t>Expression of Interest" for the "</w:t>
      </w:r>
      <w:r w:rsidRPr="006160DB">
        <w:rPr>
          <w:rFonts w:ascii="Times New Roman" w:eastAsia="Times New Roman" w:hAnsi="Times New Roman" w:cs="Times New Roman"/>
          <w:b/>
          <w:bCs/>
          <w:i/>
          <w:color w:val="000000"/>
          <w:sz w:val="24"/>
          <w:szCs w:val="24"/>
          <w:lang w:eastAsia="nl-NL"/>
        </w:rPr>
        <w:t xml:space="preserve">Research Activities for </w:t>
      </w:r>
      <w:r w:rsidRPr="006160DB">
        <w:rPr>
          <w:rFonts w:ascii="Times New Roman" w:eastAsia="Times New Roman" w:hAnsi="Times New Roman" w:cs="Times New Roman"/>
          <w:b/>
          <w:i/>
          <w:color w:val="000000"/>
          <w:sz w:val="24"/>
          <w:szCs w:val="24"/>
          <w:lang w:eastAsia="nl-NL"/>
        </w:rPr>
        <w:t xml:space="preserve">LongTerm Monitoring, Research and Analysis of Bangladesh Coastal Zone (SustainablePolders Adapted to Coastal Dynamics) under CEIP-I </w:t>
      </w:r>
      <w:r w:rsidRPr="006160DB">
        <w:rPr>
          <w:rFonts w:ascii="Times New Roman" w:eastAsia="Times New Roman" w:hAnsi="Times New Roman" w:cs="Times New Roman"/>
          <w:b/>
          <w:bCs/>
          <w:i/>
          <w:color w:val="000000"/>
          <w:sz w:val="24"/>
          <w:szCs w:val="24"/>
          <w:lang w:eastAsia="nl-NL"/>
        </w:rPr>
        <w:t>(Contract PackageNo.CEIP-1/C3/S4)</w:t>
      </w:r>
      <w:r w:rsidRPr="006160DB">
        <w:rPr>
          <w:rFonts w:ascii="Times New Roman" w:eastAsia="Times New Roman" w:hAnsi="Times New Roman" w:cs="Times New Roman"/>
          <w:b/>
          <w:i/>
          <w:color w:val="000000"/>
          <w:sz w:val="24"/>
          <w:szCs w:val="24"/>
          <w:lang w:eastAsia="nl-NL"/>
        </w:rPr>
        <w:t>".</w:t>
      </w:r>
    </w:p>
    <w:p w:rsidR="006160DB" w:rsidRPr="006160DB" w:rsidRDefault="006160DB" w:rsidP="006160DB">
      <w:pPr>
        <w:suppressAutoHyphens/>
        <w:spacing w:after="0" w:line="288" w:lineRule="auto"/>
        <w:ind w:left="720"/>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b/>
          <w:color w:val="000000"/>
          <w:spacing w:val="-2"/>
          <w:sz w:val="22"/>
          <w:lang w:eastAsia="nl-NL"/>
        </w:rPr>
        <w:t> </w:t>
      </w:r>
    </w:p>
    <w:p w:rsidR="006160DB" w:rsidRPr="006160DB" w:rsidRDefault="006160DB" w:rsidP="006160DB">
      <w:pPr>
        <w:suppressAutoHyphens/>
        <w:spacing w:after="0" w:line="288" w:lineRule="auto"/>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b/>
          <w:color w:val="000000"/>
          <w:spacing w:val="-2"/>
          <w:sz w:val="22"/>
          <w:lang w:eastAsia="nl-NL"/>
        </w:rPr>
        <w:t>The BWDB reserves the</w:t>
      </w:r>
      <w:r>
        <w:rPr>
          <w:rFonts w:ascii="Times New Roman" w:eastAsia="Times New Roman" w:hAnsi="Times New Roman" w:cs="Times New Roman"/>
          <w:b/>
          <w:color w:val="000000"/>
          <w:spacing w:val="-2"/>
          <w:sz w:val="22"/>
          <w:lang w:eastAsia="nl-NL"/>
        </w:rPr>
        <w:t xml:space="preserve"> </w:t>
      </w:r>
      <w:r w:rsidRPr="006160DB">
        <w:rPr>
          <w:rFonts w:ascii="Times New Roman" w:eastAsia="Times New Roman" w:hAnsi="Times New Roman" w:cs="Times New Roman"/>
          <w:b/>
          <w:color w:val="000000"/>
          <w:spacing w:val="-2"/>
          <w:sz w:val="22"/>
          <w:lang w:eastAsia="nl-NL"/>
        </w:rPr>
        <w:t>right to</w:t>
      </w:r>
      <w:r>
        <w:rPr>
          <w:rFonts w:ascii="Times New Roman" w:eastAsia="Times New Roman" w:hAnsi="Times New Roman" w:cs="Times New Roman"/>
          <w:b/>
          <w:color w:val="000000"/>
          <w:spacing w:val="-2"/>
          <w:sz w:val="22"/>
          <w:lang w:eastAsia="nl-NL"/>
        </w:rPr>
        <w:t xml:space="preserve"> </w:t>
      </w:r>
      <w:r w:rsidRPr="006160DB">
        <w:rPr>
          <w:rFonts w:ascii="Times New Roman" w:eastAsia="Times New Roman" w:hAnsi="Times New Roman" w:cs="Times New Roman"/>
          <w:b/>
          <w:color w:val="000000"/>
          <w:spacing w:val="-2"/>
          <w:sz w:val="22"/>
          <w:lang w:eastAsia="nl-NL"/>
        </w:rPr>
        <w:t xml:space="preserve">reject all EOIs or annul the short listing process at any stage. </w:t>
      </w:r>
    </w:p>
    <w:p w:rsidR="006160DB" w:rsidRPr="006160DB" w:rsidRDefault="006160DB" w:rsidP="006160DB">
      <w:pPr>
        <w:suppressAutoHyphens/>
        <w:spacing w:after="0" w:line="288" w:lineRule="auto"/>
        <w:ind w:left="720"/>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b/>
          <w:color w:val="000000"/>
          <w:spacing w:val="-2"/>
          <w:sz w:val="30"/>
          <w:lang w:eastAsia="nl-NL"/>
        </w:rPr>
        <w:t> </w:t>
      </w:r>
    </w:p>
    <w:p w:rsidR="006160DB" w:rsidRPr="006160DB" w:rsidRDefault="006160DB" w:rsidP="006160DB">
      <w:pPr>
        <w:suppressAutoHyphens/>
        <w:adjustRightInd w:val="0"/>
        <w:spacing w:after="0" w:line="288" w:lineRule="auto"/>
        <w:ind w:left="720"/>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b/>
          <w:color w:val="000000"/>
          <w:sz w:val="24"/>
          <w:szCs w:val="24"/>
          <w:lang w:eastAsia="nl-NL"/>
        </w:rPr>
        <w:t>(Md. SarafatHossain Khan)</w:t>
      </w:r>
    </w:p>
    <w:p w:rsidR="006160DB" w:rsidRPr="006160DB" w:rsidRDefault="006160DB" w:rsidP="006160DB">
      <w:pPr>
        <w:suppressAutoHyphens/>
        <w:adjustRightInd w:val="0"/>
        <w:spacing w:after="0" w:line="288" w:lineRule="auto"/>
        <w:ind w:left="720"/>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b/>
          <w:color w:val="000000"/>
          <w:spacing w:val="-3"/>
          <w:sz w:val="22"/>
          <w:lang w:eastAsia="nl-NL"/>
        </w:rPr>
        <w:t>Addl. Chief Engineer &amp;</w:t>
      </w:r>
    </w:p>
    <w:p w:rsidR="006160DB" w:rsidRPr="006160DB" w:rsidRDefault="006160DB" w:rsidP="006160DB">
      <w:pPr>
        <w:suppressAutoHyphens/>
        <w:adjustRightInd w:val="0"/>
        <w:spacing w:after="0" w:line="288" w:lineRule="auto"/>
        <w:ind w:left="720"/>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b/>
          <w:color w:val="000000"/>
          <w:spacing w:val="-3"/>
          <w:sz w:val="22"/>
          <w:lang w:eastAsia="nl-NL"/>
        </w:rPr>
        <w:t>Project Director, CEIP,BWDB</w:t>
      </w:r>
    </w:p>
    <w:p w:rsidR="006160DB" w:rsidRPr="006160DB" w:rsidRDefault="006160DB" w:rsidP="006160DB">
      <w:pPr>
        <w:suppressAutoHyphens/>
        <w:adjustRightInd w:val="0"/>
        <w:spacing w:after="0" w:line="288" w:lineRule="auto"/>
        <w:ind w:left="720"/>
        <w:jc w:val="both"/>
        <w:rPr>
          <w:rFonts w:ascii="Times New Roman" w:eastAsia="Times New Roman" w:hAnsi="Times New Roman" w:cs="Times New Roman"/>
          <w:b/>
          <w:color w:val="000000"/>
          <w:sz w:val="24"/>
          <w:szCs w:val="24"/>
          <w:lang w:eastAsia="nl-NL"/>
        </w:rPr>
      </w:pPr>
      <w:r w:rsidRPr="006160DB">
        <w:rPr>
          <w:rFonts w:ascii="Times New Roman" w:eastAsia="Times New Roman" w:hAnsi="Times New Roman" w:cs="Times New Roman"/>
          <w:b/>
          <w:color w:val="000000"/>
          <w:spacing w:val="-3"/>
          <w:sz w:val="22"/>
          <w:lang w:eastAsia="nl-NL"/>
        </w:rPr>
        <w:t>House-15,Road-24(CWN)</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imes NewRoma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12613"/>
    <w:multiLevelType w:val="hybridMultilevel"/>
    <w:tmpl w:val="FBE2963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40079F8"/>
    <w:multiLevelType w:val="multilevel"/>
    <w:tmpl w:val="CFF6C77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20051B"/>
    <w:multiLevelType w:val="multilevel"/>
    <w:tmpl w:val="2C820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7B91031"/>
    <w:multiLevelType w:val="hybridMultilevel"/>
    <w:tmpl w:val="D2E2ABB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nsid w:val="66367A76"/>
    <w:multiLevelType w:val="hybridMultilevel"/>
    <w:tmpl w:val="9F2A95E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nsid w:val="686E2474"/>
    <w:multiLevelType w:val="multilevel"/>
    <w:tmpl w:val="83D2A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2"/>
  </w:num>
  <w:num w:numId="3">
    <w:abstractNumId w:val="1"/>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60DB"/>
    <w:rsid w:val="001E310A"/>
    <w:rsid w:val="006160DB"/>
    <w:rsid w:val="00B0125E"/>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60D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60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7859812">
      <w:bodyDiv w:val="1"/>
      <w:marLeft w:val="0"/>
      <w:marRight w:val="0"/>
      <w:marTop w:val="0"/>
      <w:marBottom w:val="0"/>
      <w:divBdr>
        <w:top w:val="none" w:sz="0" w:space="0" w:color="auto"/>
        <w:left w:val="none" w:sz="0" w:space="0" w:color="auto"/>
        <w:bottom w:val="none" w:sz="0" w:space="0" w:color="auto"/>
        <w:right w:val="none" w:sz="0" w:space="0" w:color="auto"/>
      </w:divBdr>
      <w:divsChild>
        <w:div w:id="511796566">
          <w:marLeft w:val="0"/>
          <w:marRight w:val="0"/>
          <w:marTop w:val="0"/>
          <w:marBottom w:val="0"/>
          <w:divBdr>
            <w:top w:val="none" w:sz="0" w:space="0" w:color="auto"/>
            <w:left w:val="none" w:sz="0" w:space="0" w:color="auto"/>
            <w:bottom w:val="none" w:sz="0" w:space="0" w:color="auto"/>
            <w:right w:val="none" w:sz="0" w:space="0" w:color="auto"/>
          </w:divBdr>
        </w:div>
      </w:divsChild>
    </w:div>
    <w:div w:id="1868713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wdb.gov.bd/" TargetMode="External"/><Relationship Id="rId3" Type="http://schemas.openxmlformats.org/officeDocument/2006/relationships/styles" Target="styles.xml"/><Relationship Id="rId7" Type="http://schemas.openxmlformats.org/officeDocument/2006/relationships/hyperlink" Target="http://www.worldbank.org/projects/procurement/noticeoverview?id=OP00033970&amp;lang=en&amp;print=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cptu.gov.b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C5A0CB-C42E-46F1-9369-7C035210A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99E34F4C</Template>
  <TotalTime>37</TotalTime>
  <Pages>3</Pages>
  <Words>1378</Words>
  <Characters>7583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2015-08-27T14:49:00Z</dcterms:created>
  <dcterms:modified xsi:type="dcterms:W3CDTF">2015-08-27T15:27:00Z</dcterms:modified>
</cp:coreProperties>
</file>