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2F0" w:rsidRDefault="002A12F0" w:rsidP="002A12F0">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2A12F0">
        <w:rPr>
          <w:rFonts w:ascii="Times New Roman" w:eastAsia="Times New Roman" w:hAnsi="Times New Roman" w:cs="Times New Roman"/>
          <w:sz w:val="24"/>
          <w:szCs w:val="24"/>
          <w:lang w:eastAsia="nl-NL"/>
        </w:rPr>
        <w:t xml:space="preserve">equest for expression of interest for selection </w:t>
      </w:r>
      <w:r w:rsidRPr="002A12F0">
        <w:rPr>
          <w:rFonts w:ascii="Times New Roman" w:eastAsia="Times New Roman" w:hAnsi="Times New Roman" w:cs="Times New Roman"/>
          <w:b/>
          <w:sz w:val="24"/>
          <w:szCs w:val="24"/>
          <w:lang w:eastAsia="nl-NL"/>
        </w:rPr>
        <w:t># 1178916</w:t>
      </w:r>
    </w:p>
    <w:p w:rsidR="002A12F0" w:rsidRPr="002A12F0" w:rsidRDefault="002A12F0" w:rsidP="002A12F0">
      <w:pPr>
        <w:spacing w:after="0"/>
        <w:rPr>
          <w:rFonts w:ascii="Times New Roman" w:eastAsia="Times New Roman" w:hAnsi="Times New Roman" w:cs="Times New Roman"/>
          <w:sz w:val="24"/>
          <w:szCs w:val="24"/>
          <w:lang w:eastAsia="nl-NL"/>
        </w:rPr>
      </w:pPr>
    </w:p>
    <w:p w:rsidR="002A12F0" w:rsidRPr="002A12F0" w:rsidRDefault="002A12F0" w:rsidP="002A12F0">
      <w:pPr>
        <w:spacing w:after="0"/>
        <w:rPr>
          <w:rFonts w:ascii="Times New Roman" w:eastAsia="Times New Roman" w:hAnsi="Times New Roman" w:cs="Times New Roman"/>
          <w:i/>
          <w:sz w:val="24"/>
          <w:szCs w:val="24"/>
          <w:lang w:eastAsia="nl-NL"/>
        </w:rPr>
      </w:pPr>
      <w:r w:rsidRPr="002A12F0">
        <w:rPr>
          <w:rFonts w:ascii="Times New Roman" w:eastAsia="Times New Roman" w:hAnsi="Times New Roman" w:cs="Times New Roman"/>
          <w:sz w:val="24"/>
          <w:szCs w:val="24"/>
          <w:lang w:eastAsia="nl-NL"/>
        </w:rPr>
        <w:t xml:space="preserve">This Request for Expression of Interest is for a Firm Selection. </w:t>
      </w:r>
      <w:r>
        <w:rPr>
          <w:rFonts w:ascii="Times New Roman" w:eastAsia="Times New Roman" w:hAnsi="Times New Roman" w:cs="Times New Roman"/>
          <w:sz w:val="24"/>
          <w:szCs w:val="24"/>
          <w:lang w:eastAsia="nl-NL"/>
        </w:rPr>
        <w:br/>
      </w:r>
    </w:p>
    <w:p w:rsidR="002A12F0" w:rsidRPr="002A12F0" w:rsidRDefault="002A12F0" w:rsidP="002A12F0">
      <w:pPr>
        <w:spacing w:after="0"/>
        <w:rPr>
          <w:rFonts w:ascii="Times New Roman" w:eastAsia="Times New Roman" w:hAnsi="Times New Roman" w:cs="Times New Roman"/>
          <w:i/>
          <w:sz w:val="24"/>
          <w:szCs w:val="24"/>
          <w:lang w:eastAsia="nl-NL"/>
        </w:rPr>
      </w:pPr>
      <w:r w:rsidRPr="002A12F0">
        <w:rPr>
          <w:rFonts w:ascii="Times New Roman" w:eastAsia="Times New Roman" w:hAnsi="Times New Roman" w:cs="Times New Roman"/>
          <w:i/>
          <w:sz w:val="24"/>
          <w:szCs w:val="24"/>
          <w:lang w:eastAsia="nl-NL"/>
        </w:rPr>
        <w:t>Assignment Title</w:t>
      </w:r>
    </w:p>
    <w:p w:rsidR="002A12F0" w:rsidRDefault="002A12F0" w:rsidP="002A12F0">
      <w:pPr>
        <w:spacing w:after="0"/>
        <w:rPr>
          <w:rFonts w:ascii="Times New Roman" w:eastAsia="Times New Roman" w:hAnsi="Times New Roman" w:cs="Times New Roman"/>
          <w:sz w:val="24"/>
          <w:szCs w:val="24"/>
          <w:lang w:eastAsia="nl-NL"/>
        </w:rPr>
      </w:pPr>
      <w:bookmarkStart w:id="0" w:name="_GoBack"/>
      <w:r w:rsidRPr="002A12F0">
        <w:rPr>
          <w:rFonts w:ascii="Times New Roman" w:eastAsia="Times New Roman" w:hAnsi="Times New Roman" w:cs="Times New Roman"/>
          <w:sz w:val="24"/>
          <w:szCs w:val="24"/>
          <w:lang w:eastAsia="nl-NL"/>
        </w:rPr>
        <w:t xml:space="preserve">Nigeria - Resource </w:t>
      </w:r>
      <w:proofErr w:type="gramStart"/>
      <w:r w:rsidRPr="002A12F0">
        <w:rPr>
          <w:rFonts w:ascii="Times New Roman" w:eastAsia="Times New Roman" w:hAnsi="Times New Roman" w:cs="Times New Roman"/>
          <w:sz w:val="24"/>
          <w:szCs w:val="24"/>
          <w:lang w:eastAsia="nl-NL"/>
        </w:rPr>
        <w:t>Tracking</w:t>
      </w:r>
      <w:proofErr w:type="gramEnd"/>
      <w:r w:rsidRPr="002A12F0">
        <w:rPr>
          <w:rFonts w:ascii="Times New Roman" w:eastAsia="Times New Roman" w:hAnsi="Times New Roman" w:cs="Times New Roman"/>
          <w:sz w:val="24"/>
          <w:szCs w:val="24"/>
          <w:lang w:eastAsia="nl-NL"/>
        </w:rPr>
        <w:t xml:space="preserve"> in health in Nigeria</w:t>
      </w:r>
    </w:p>
    <w:bookmarkEnd w:id="0"/>
    <w:p w:rsidR="002A12F0" w:rsidRPr="002A12F0" w:rsidRDefault="002A12F0" w:rsidP="002A12F0">
      <w:pPr>
        <w:spacing w:after="0"/>
        <w:rPr>
          <w:rFonts w:ascii="Times New Roman" w:eastAsia="Times New Roman" w:hAnsi="Times New Roman" w:cs="Times New Roman"/>
          <w:i/>
          <w:sz w:val="24"/>
          <w:szCs w:val="24"/>
          <w:lang w:eastAsia="nl-NL"/>
        </w:rPr>
      </w:pPr>
    </w:p>
    <w:p w:rsidR="002A12F0" w:rsidRDefault="002A12F0" w:rsidP="002A12F0">
      <w:pPr>
        <w:spacing w:after="0"/>
        <w:rPr>
          <w:rFonts w:ascii="Times New Roman" w:eastAsia="Times New Roman" w:hAnsi="Times New Roman" w:cs="Times New Roman"/>
          <w:i/>
          <w:sz w:val="24"/>
          <w:szCs w:val="24"/>
          <w:lang w:eastAsia="nl-NL"/>
        </w:rPr>
      </w:pPr>
      <w:r w:rsidRPr="002A12F0">
        <w:rPr>
          <w:rFonts w:ascii="Times New Roman" w:eastAsia="Times New Roman" w:hAnsi="Times New Roman" w:cs="Times New Roman"/>
          <w:i/>
          <w:sz w:val="24"/>
          <w:szCs w:val="24"/>
          <w:lang w:eastAsia="nl-NL"/>
        </w:rPr>
        <w:t>Publication Date</w:t>
      </w:r>
    </w:p>
    <w:p w:rsidR="002A12F0" w:rsidRPr="002A12F0" w:rsidRDefault="002A12F0" w:rsidP="002A12F0">
      <w:pPr>
        <w:spacing w:after="0"/>
        <w:rPr>
          <w:rFonts w:ascii="Times New Roman" w:eastAsia="Times New Roman" w:hAnsi="Times New Roman" w:cs="Times New Roman"/>
          <w:i/>
          <w:sz w:val="24"/>
          <w:szCs w:val="24"/>
          <w:lang w:eastAsia="nl-NL"/>
        </w:rPr>
      </w:pPr>
    </w:p>
    <w:p w:rsidR="002A12F0" w:rsidRDefault="002A12F0" w:rsidP="002A12F0">
      <w:pPr>
        <w:spacing w:after="0"/>
        <w:rPr>
          <w:rFonts w:ascii="Times New Roman" w:eastAsia="Times New Roman" w:hAnsi="Times New Roman" w:cs="Times New Roman"/>
          <w:sz w:val="24"/>
          <w:szCs w:val="24"/>
          <w:lang w:eastAsia="nl-NL"/>
        </w:rPr>
      </w:pPr>
      <w:r w:rsidRPr="002A12F0">
        <w:rPr>
          <w:rFonts w:ascii="Times New Roman" w:eastAsia="Times New Roman" w:hAnsi="Times New Roman" w:cs="Times New Roman"/>
          <w:sz w:val="24"/>
          <w:szCs w:val="24"/>
          <w:lang w:eastAsia="nl-NL"/>
        </w:rPr>
        <w:t> 07-Apr-2015</w:t>
      </w:r>
    </w:p>
    <w:p w:rsidR="002A12F0" w:rsidRPr="002A12F0" w:rsidRDefault="002A12F0" w:rsidP="002A12F0">
      <w:pPr>
        <w:spacing w:after="0"/>
        <w:rPr>
          <w:rFonts w:ascii="Times New Roman" w:eastAsia="Times New Roman" w:hAnsi="Times New Roman" w:cs="Times New Roman"/>
          <w:sz w:val="24"/>
          <w:szCs w:val="24"/>
          <w:lang w:eastAsia="nl-NL"/>
        </w:rPr>
      </w:pPr>
    </w:p>
    <w:p w:rsidR="002A12F0" w:rsidRDefault="002A12F0" w:rsidP="002A12F0">
      <w:pPr>
        <w:spacing w:after="0"/>
        <w:rPr>
          <w:rFonts w:ascii="Times New Roman" w:eastAsia="Times New Roman" w:hAnsi="Times New Roman" w:cs="Times New Roman"/>
          <w:i/>
          <w:sz w:val="24"/>
          <w:szCs w:val="24"/>
          <w:lang w:eastAsia="nl-NL"/>
        </w:rPr>
      </w:pPr>
      <w:r w:rsidRPr="002A12F0">
        <w:rPr>
          <w:rFonts w:ascii="Times New Roman" w:eastAsia="Times New Roman" w:hAnsi="Times New Roman" w:cs="Times New Roman"/>
          <w:i/>
          <w:sz w:val="24"/>
          <w:szCs w:val="24"/>
          <w:lang w:eastAsia="nl-NL"/>
        </w:rPr>
        <w:t>Expression of Interest Deadline</w:t>
      </w:r>
    </w:p>
    <w:p w:rsidR="002A12F0" w:rsidRPr="002A12F0" w:rsidRDefault="002A12F0" w:rsidP="002A12F0">
      <w:pPr>
        <w:spacing w:after="0"/>
        <w:rPr>
          <w:rFonts w:ascii="Times New Roman" w:eastAsia="Times New Roman" w:hAnsi="Times New Roman" w:cs="Times New Roman"/>
          <w:i/>
          <w:sz w:val="24"/>
          <w:szCs w:val="24"/>
          <w:lang w:eastAsia="nl-NL"/>
        </w:rPr>
      </w:pPr>
    </w:p>
    <w:p w:rsidR="002A12F0" w:rsidRDefault="002A12F0" w:rsidP="002A12F0">
      <w:pPr>
        <w:spacing w:after="0"/>
        <w:rPr>
          <w:rFonts w:ascii="Times New Roman" w:eastAsia="Times New Roman" w:hAnsi="Times New Roman" w:cs="Times New Roman"/>
          <w:sz w:val="24"/>
          <w:szCs w:val="24"/>
          <w:lang w:eastAsia="nl-NL"/>
        </w:rPr>
      </w:pPr>
      <w:r w:rsidRPr="002A12F0">
        <w:rPr>
          <w:rFonts w:ascii="Times New Roman" w:eastAsia="Times New Roman" w:hAnsi="Times New Roman" w:cs="Times New Roman"/>
          <w:sz w:val="24"/>
          <w:szCs w:val="24"/>
          <w:lang w:eastAsia="nl-NL"/>
        </w:rPr>
        <w:t> 27-Apr-2015 at 11:59:59 PM (EST)</w:t>
      </w:r>
    </w:p>
    <w:p w:rsidR="002A12F0" w:rsidRPr="002A12F0" w:rsidRDefault="002A12F0" w:rsidP="002A12F0">
      <w:pPr>
        <w:spacing w:after="0"/>
        <w:rPr>
          <w:rFonts w:ascii="Times New Roman" w:eastAsia="Times New Roman" w:hAnsi="Times New Roman" w:cs="Times New Roman"/>
          <w:sz w:val="24"/>
          <w:szCs w:val="24"/>
          <w:lang w:eastAsia="nl-NL"/>
        </w:rPr>
      </w:pPr>
    </w:p>
    <w:p w:rsidR="002A12F0" w:rsidRDefault="002A12F0" w:rsidP="002A12F0">
      <w:pPr>
        <w:spacing w:after="0"/>
        <w:rPr>
          <w:rFonts w:ascii="Times New Roman" w:eastAsia="Times New Roman" w:hAnsi="Times New Roman" w:cs="Times New Roman"/>
          <w:i/>
          <w:sz w:val="24"/>
          <w:szCs w:val="24"/>
          <w:lang w:eastAsia="nl-NL"/>
        </w:rPr>
      </w:pPr>
      <w:r w:rsidRPr="002A12F0">
        <w:rPr>
          <w:rFonts w:ascii="Times New Roman" w:eastAsia="Times New Roman" w:hAnsi="Times New Roman" w:cs="Times New Roman"/>
          <w:i/>
          <w:sz w:val="24"/>
          <w:szCs w:val="24"/>
          <w:lang w:eastAsia="nl-NL"/>
        </w:rPr>
        <w:t>Language of Notice</w:t>
      </w:r>
    </w:p>
    <w:p w:rsidR="002A12F0" w:rsidRPr="002A12F0" w:rsidRDefault="002A12F0" w:rsidP="002A12F0">
      <w:pPr>
        <w:spacing w:after="0"/>
        <w:rPr>
          <w:rFonts w:ascii="Times New Roman" w:eastAsia="Times New Roman" w:hAnsi="Times New Roman" w:cs="Times New Roman"/>
          <w:i/>
          <w:sz w:val="24"/>
          <w:szCs w:val="24"/>
          <w:lang w:eastAsia="nl-NL"/>
        </w:rPr>
      </w:pPr>
    </w:p>
    <w:p w:rsidR="002A12F0" w:rsidRPr="002A12F0" w:rsidRDefault="002A12F0" w:rsidP="002A12F0">
      <w:pPr>
        <w:spacing w:after="0"/>
        <w:rPr>
          <w:rFonts w:ascii="Times New Roman" w:eastAsia="Times New Roman" w:hAnsi="Times New Roman" w:cs="Times New Roman"/>
          <w:sz w:val="24"/>
          <w:szCs w:val="24"/>
          <w:lang w:val="nl-NL" w:eastAsia="nl-NL"/>
        </w:rPr>
      </w:pPr>
      <w:r w:rsidRPr="002A12F0">
        <w:rPr>
          <w:rFonts w:ascii="Times New Roman" w:eastAsia="Times New Roman" w:hAnsi="Times New Roman" w:cs="Times New Roman"/>
          <w:sz w:val="24"/>
          <w:szCs w:val="24"/>
          <w:lang w:eastAsia="nl-NL"/>
        </w:rPr>
        <w:t> </w:t>
      </w:r>
      <w:r w:rsidRPr="002A12F0">
        <w:rPr>
          <w:rFonts w:ascii="Times New Roman" w:eastAsia="Times New Roman" w:hAnsi="Times New Roman" w:cs="Times New Roman"/>
          <w:sz w:val="24"/>
          <w:szCs w:val="24"/>
          <w:lang w:val="nl-NL" w:eastAsia="nl-NL"/>
        </w:rPr>
        <w:t>English</w:t>
      </w:r>
    </w:p>
    <w:p w:rsidR="002A12F0" w:rsidRPr="002A12F0" w:rsidRDefault="002A12F0" w:rsidP="002A12F0">
      <w:pPr>
        <w:spacing w:after="0"/>
        <w:rPr>
          <w:rFonts w:ascii="Times New Roman" w:eastAsia="Times New Roman" w:hAnsi="Times New Roman" w:cs="Times New Roman"/>
          <w:sz w:val="24"/>
          <w:szCs w:val="24"/>
          <w:lang w:val="nl-NL" w:eastAsia="nl-NL"/>
        </w:rPr>
      </w:pPr>
    </w:p>
    <w:p w:rsidR="002A12F0" w:rsidRPr="002A12F0" w:rsidRDefault="002A12F0" w:rsidP="002A12F0">
      <w:pPr>
        <w:spacing w:after="0"/>
        <w:rPr>
          <w:rFonts w:ascii="Times New Roman" w:eastAsia="Times New Roman" w:hAnsi="Times New Roman" w:cs="Times New Roman"/>
          <w:i/>
          <w:sz w:val="24"/>
          <w:szCs w:val="24"/>
          <w:lang w:val="nl-NL" w:eastAsia="nl-NL"/>
        </w:rPr>
      </w:pPr>
      <w:proofErr w:type="spellStart"/>
      <w:r w:rsidRPr="002A12F0">
        <w:rPr>
          <w:rFonts w:ascii="Times New Roman" w:eastAsia="Times New Roman" w:hAnsi="Times New Roman" w:cs="Times New Roman"/>
          <w:i/>
          <w:sz w:val="24"/>
          <w:szCs w:val="24"/>
          <w:lang w:val="nl-NL" w:eastAsia="nl-NL"/>
        </w:rPr>
        <w:t>Assignment</w:t>
      </w:r>
      <w:proofErr w:type="spellEnd"/>
      <w:r w:rsidRPr="002A12F0">
        <w:rPr>
          <w:rFonts w:ascii="Times New Roman" w:eastAsia="Times New Roman" w:hAnsi="Times New Roman" w:cs="Times New Roman"/>
          <w:i/>
          <w:sz w:val="24"/>
          <w:szCs w:val="24"/>
          <w:lang w:val="nl-NL" w:eastAsia="nl-NL"/>
        </w:rPr>
        <w:t xml:space="preserve"> Country</w:t>
      </w:r>
    </w:p>
    <w:p w:rsidR="002A12F0" w:rsidRPr="002A12F0" w:rsidRDefault="002A12F0" w:rsidP="002A12F0">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A12F0">
        <w:rPr>
          <w:rFonts w:ascii="Times New Roman" w:eastAsia="Times New Roman" w:hAnsi="Times New Roman" w:cs="Times New Roman"/>
          <w:sz w:val="24"/>
          <w:szCs w:val="24"/>
          <w:lang w:val="nl-NL" w:eastAsia="nl-NL"/>
        </w:rPr>
        <w:t>NG - Nigeria</w:t>
      </w:r>
    </w:p>
    <w:p w:rsidR="002A12F0" w:rsidRDefault="002A12F0" w:rsidP="002A12F0">
      <w:pPr>
        <w:spacing w:after="0"/>
        <w:rPr>
          <w:rFonts w:ascii="Times New Roman" w:eastAsia="Times New Roman" w:hAnsi="Times New Roman" w:cs="Times New Roman"/>
          <w:i/>
          <w:sz w:val="24"/>
          <w:szCs w:val="24"/>
          <w:lang w:val="nl-NL" w:eastAsia="nl-NL"/>
        </w:rPr>
      </w:pPr>
      <w:proofErr w:type="spellStart"/>
      <w:r w:rsidRPr="002A12F0">
        <w:rPr>
          <w:rFonts w:ascii="Times New Roman" w:eastAsia="Times New Roman" w:hAnsi="Times New Roman" w:cs="Times New Roman"/>
          <w:i/>
          <w:sz w:val="24"/>
          <w:szCs w:val="24"/>
          <w:lang w:val="nl-NL" w:eastAsia="nl-NL"/>
        </w:rPr>
        <w:t>Funding</w:t>
      </w:r>
      <w:proofErr w:type="spellEnd"/>
      <w:r w:rsidRPr="002A12F0">
        <w:rPr>
          <w:rFonts w:ascii="Times New Roman" w:eastAsia="Times New Roman" w:hAnsi="Times New Roman" w:cs="Times New Roman"/>
          <w:i/>
          <w:sz w:val="24"/>
          <w:szCs w:val="24"/>
          <w:lang w:val="nl-NL" w:eastAsia="nl-NL"/>
        </w:rPr>
        <w:t xml:space="preserve"> Sources</w:t>
      </w:r>
    </w:p>
    <w:p w:rsidR="002A12F0" w:rsidRPr="002A12F0" w:rsidRDefault="002A12F0" w:rsidP="002A12F0">
      <w:pPr>
        <w:spacing w:after="0"/>
        <w:rPr>
          <w:rFonts w:ascii="Times New Roman" w:eastAsia="Times New Roman" w:hAnsi="Times New Roman" w:cs="Times New Roman"/>
          <w:i/>
          <w:sz w:val="24"/>
          <w:szCs w:val="24"/>
          <w:lang w:val="nl-NL" w:eastAsia="nl-NL"/>
        </w:rPr>
      </w:pPr>
    </w:p>
    <w:p w:rsidR="002A12F0" w:rsidRPr="002A12F0" w:rsidRDefault="002A12F0" w:rsidP="002A12F0">
      <w:pPr>
        <w:spacing w:after="0"/>
        <w:rPr>
          <w:rFonts w:ascii="Times New Roman" w:eastAsia="Times New Roman" w:hAnsi="Times New Roman" w:cs="Times New Roman"/>
          <w:sz w:val="24"/>
          <w:szCs w:val="24"/>
          <w:lang w:eastAsia="nl-NL"/>
        </w:rPr>
      </w:pPr>
      <w:r w:rsidRPr="002A12F0">
        <w:rPr>
          <w:rFonts w:ascii="Times New Roman" w:eastAsia="Times New Roman" w:hAnsi="Times New Roman" w:cs="Times New Roman"/>
          <w:sz w:val="24"/>
          <w:szCs w:val="24"/>
          <w:lang w:eastAsia="nl-NL"/>
        </w:rPr>
        <w:t xml:space="preserve">The World Bank intends to finance the assignment/services under Trust Funds: </w:t>
      </w:r>
    </w:p>
    <w:p w:rsidR="002A12F0" w:rsidRPr="002A12F0" w:rsidRDefault="002A12F0" w:rsidP="002A12F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2A12F0">
        <w:rPr>
          <w:rFonts w:ascii="Times New Roman" w:eastAsia="Times New Roman" w:hAnsi="Times New Roman" w:cs="Times New Roman"/>
          <w:sz w:val="24"/>
          <w:szCs w:val="24"/>
          <w:lang w:val="nl-NL" w:eastAsia="nl-NL"/>
        </w:rPr>
        <w:t>BB - BANK BUDGET</w:t>
      </w:r>
    </w:p>
    <w:p w:rsidR="002A12F0" w:rsidRPr="002A12F0" w:rsidRDefault="002A12F0" w:rsidP="002A12F0">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2A12F0">
        <w:rPr>
          <w:rFonts w:ascii="Times New Roman" w:eastAsia="Times New Roman" w:hAnsi="Times New Roman" w:cs="Times New Roman"/>
          <w:sz w:val="24"/>
          <w:szCs w:val="24"/>
          <w:lang w:eastAsia="nl-NL"/>
        </w:rPr>
        <w:t>TF018059 - Nigeria - Resource Tracking Study in Health</w:t>
      </w:r>
    </w:p>
    <w:p w:rsidR="002A12F0" w:rsidRDefault="002A12F0" w:rsidP="002A12F0">
      <w:pPr>
        <w:spacing w:after="0"/>
        <w:rPr>
          <w:rFonts w:ascii="Times New Roman" w:eastAsia="Times New Roman" w:hAnsi="Times New Roman" w:cs="Times New Roman"/>
          <w:i/>
          <w:sz w:val="24"/>
          <w:szCs w:val="24"/>
          <w:lang w:eastAsia="nl-NL"/>
        </w:rPr>
      </w:pPr>
      <w:r w:rsidRPr="002A12F0">
        <w:rPr>
          <w:rFonts w:ascii="Times New Roman" w:eastAsia="Times New Roman" w:hAnsi="Times New Roman" w:cs="Times New Roman"/>
          <w:i/>
          <w:sz w:val="24"/>
          <w:szCs w:val="24"/>
          <w:lang w:eastAsia="nl-NL"/>
        </w:rPr>
        <w:t>Individual/Firm</w:t>
      </w:r>
    </w:p>
    <w:p w:rsidR="002A12F0" w:rsidRPr="002A12F0" w:rsidRDefault="002A12F0" w:rsidP="002A12F0">
      <w:pPr>
        <w:spacing w:after="0"/>
        <w:rPr>
          <w:rFonts w:ascii="Times New Roman" w:eastAsia="Times New Roman" w:hAnsi="Times New Roman" w:cs="Times New Roman"/>
          <w:i/>
          <w:sz w:val="24"/>
          <w:szCs w:val="24"/>
          <w:lang w:eastAsia="nl-NL"/>
        </w:rPr>
      </w:pPr>
    </w:p>
    <w:p w:rsidR="002A12F0" w:rsidRPr="002A12F0" w:rsidRDefault="002A12F0" w:rsidP="002A12F0">
      <w:pPr>
        <w:spacing w:after="0"/>
        <w:rPr>
          <w:rFonts w:ascii="Times New Roman" w:eastAsia="Times New Roman" w:hAnsi="Times New Roman" w:cs="Times New Roman"/>
          <w:sz w:val="24"/>
          <w:szCs w:val="24"/>
          <w:lang w:eastAsia="nl-NL"/>
        </w:rPr>
      </w:pPr>
      <w:r w:rsidRPr="002A12F0">
        <w:rPr>
          <w:rFonts w:ascii="Times New Roman" w:eastAsia="Times New Roman" w:hAnsi="Times New Roman" w:cs="Times New Roman"/>
          <w:sz w:val="24"/>
          <w:szCs w:val="24"/>
          <w:lang w:eastAsia="nl-NL"/>
        </w:rPr>
        <w:t xml:space="preserve">The consultant will be a firm. </w:t>
      </w:r>
    </w:p>
    <w:p w:rsidR="002A12F0" w:rsidRDefault="002A12F0" w:rsidP="002A12F0">
      <w:pPr>
        <w:spacing w:after="0"/>
        <w:rPr>
          <w:rFonts w:ascii="Times New Roman" w:eastAsia="Times New Roman" w:hAnsi="Times New Roman" w:cs="Times New Roman"/>
          <w:sz w:val="24"/>
          <w:szCs w:val="24"/>
          <w:lang w:val="nl-NL" w:eastAsia="nl-NL"/>
        </w:rPr>
      </w:pPr>
    </w:p>
    <w:p w:rsidR="002A12F0" w:rsidRDefault="002A12F0" w:rsidP="002A12F0">
      <w:pPr>
        <w:spacing w:after="0"/>
        <w:rPr>
          <w:rFonts w:ascii="Times New Roman" w:eastAsia="Times New Roman" w:hAnsi="Times New Roman" w:cs="Times New Roman"/>
          <w:i/>
          <w:sz w:val="24"/>
          <w:szCs w:val="24"/>
          <w:lang w:val="nl-NL" w:eastAsia="nl-NL"/>
        </w:rPr>
      </w:pPr>
      <w:proofErr w:type="spellStart"/>
      <w:r w:rsidRPr="002A12F0">
        <w:rPr>
          <w:rFonts w:ascii="Times New Roman" w:eastAsia="Times New Roman" w:hAnsi="Times New Roman" w:cs="Times New Roman"/>
          <w:i/>
          <w:sz w:val="24"/>
          <w:szCs w:val="24"/>
          <w:lang w:val="nl-NL" w:eastAsia="nl-NL"/>
        </w:rPr>
        <w:t>Assignment</w:t>
      </w:r>
      <w:proofErr w:type="spellEnd"/>
      <w:r w:rsidRPr="002A12F0">
        <w:rPr>
          <w:rFonts w:ascii="Times New Roman" w:eastAsia="Times New Roman" w:hAnsi="Times New Roman" w:cs="Times New Roman"/>
          <w:i/>
          <w:sz w:val="24"/>
          <w:szCs w:val="24"/>
          <w:lang w:val="nl-NL" w:eastAsia="nl-NL"/>
        </w:rPr>
        <w:t xml:space="preserve"> </w:t>
      </w:r>
      <w:proofErr w:type="spellStart"/>
      <w:r w:rsidRPr="002A12F0">
        <w:rPr>
          <w:rFonts w:ascii="Times New Roman" w:eastAsia="Times New Roman" w:hAnsi="Times New Roman" w:cs="Times New Roman"/>
          <w:i/>
          <w:sz w:val="24"/>
          <w:szCs w:val="24"/>
          <w:lang w:val="nl-NL" w:eastAsia="nl-NL"/>
        </w:rPr>
        <w:t>Description</w:t>
      </w:r>
      <w:proofErr w:type="spellEnd"/>
      <w:r w:rsidRPr="002A12F0">
        <w:rPr>
          <w:rFonts w:ascii="Times New Roman" w:eastAsia="Times New Roman" w:hAnsi="Times New Roman" w:cs="Times New Roman"/>
          <w:i/>
          <w:sz w:val="24"/>
          <w:szCs w:val="24"/>
          <w:lang w:val="nl-NL" w:eastAsia="nl-NL"/>
        </w:rPr>
        <w:t xml:space="preserve"> </w:t>
      </w:r>
    </w:p>
    <w:p w:rsidR="002A12F0" w:rsidRPr="002A12F0" w:rsidRDefault="002A12F0" w:rsidP="002A12F0">
      <w:pPr>
        <w:spacing w:after="0"/>
        <w:rPr>
          <w:rFonts w:ascii="Times New Roman" w:eastAsia="Times New Roman" w:hAnsi="Times New Roman" w:cs="Times New Roman"/>
          <w:i/>
          <w:sz w:val="24"/>
          <w:szCs w:val="24"/>
          <w:lang w:val="nl-NL" w:eastAsia="nl-NL"/>
        </w:rPr>
      </w:pPr>
    </w:p>
    <w:p w:rsidR="002A12F0" w:rsidRPr="002A12F0" w:rsidRDefault="002A12F0" w:rsidP="002A12F0">
      <w:pPr>
        <w:spacing w:after="0"/>
        <w:rPr>
          <w:rFonts w:ascii="Times New Roman" w:eastAsia="Times New Roman" w:hAnsi="Times New Roman" w:cs="Times New Roman"/>
          <w:sz w:val="24"/>
          <w:szCs w:val="24"/>
          <w:lang w:eastAsia="nl-NL"/>
        </w:rPr>
      </w:pPr>
      <w:r w:rsidRPr="002A12F0">
        <w:rPr>
          <w:rFonts w:ascii="Times New Roman" w:eastAsia="Times New Roman" w:hAnsi="Times New Roman" w:cs="Times New Roman"/>
          <w:sz w:val="24"/>
          <w:szCs w:val="24"/>
          <w:lang w:eastAsia="nl-NL"/>
        </w:rPr>
        <w:t xml:space="preserve">The continuous PETS study proposes to prospectively collect information through a new approach of continuous Public Expenditure Tracking Survey (PETS). This study approach relies on a continuous data collection method (or prospective, instead of retrospective) which entails implementing a program of information recording and reporting, involving information recording and reporting tools and capacity building at the PHC and LGA levels which will allow continuous data recording and verification. The Bank team will provide the methodology, questionnaires, and sample for the firm. These tools would concern in-kind and financial resources reception, expenditure and activities with the view of increasing data availability, quality and consistency. The continuous PETS approach will be complemented by retrospective PETS tools on other health administrative levels and modules. The survey will take place over a </w:t>
      </w:r>
      <w:r w:rsidRPr="002A12F0">
        <w:rPr>
          <w:rFonts w:ascii="Times New Roman" w:eastAsia="Times New Roman" w:hAnsi="Times New Roman" w:cs="Times New Roman"/>
          <w:sz w:val="24"/>
          <w:szCs w:val="24"/>
          <w:lang w:eastAsia="nl-NL"/>
        </w:rPr>
        <w:lastRenderedPageBreak/>
        <w:t xml:space="preserve">period of 6 months. Interviews will be administered with appropriate respondents at each of the selected LGAs as well as the State level. This data collection exercise is unique in that </w:t>
      </w:r>
      <w:proofErr w:type="spellStart"/>
      <w:r w:rsidRPr="002A12F0">
        <w:rPr>
          <w:rFonts w:ascii="Times New Roman" w:eastAsia="Times New Roman" w:hAnsi="Times New Roman" w:cs="Times New Roman"/>
          <w:sz w:val="24"/>
          <w:szCs w:val="24"/>
          <w:lang w:eastAsia="nl-NL"/>
        </w:rPr>
        <w:t>i</w:t>
      </w:r>
      <w:proofErr w:type="spellEnd"/>
      <w:r w:rsidRPr="002A12F0">
        <w:rPr>
          <w:rFonts w:ascii="Times New Roman" w:eastAsia="Times New Roman" w:hAnsi="Times New Roman" w:cs="Times New Roman"/>
          <w:sz w:val="24"/>
          <w:szCs w:val="24"/>
          <w:lang w:eastAsia="nl-NL"/>
        </w:rPr>
        <w:t xml:space="preserve">) most data recording will be carried out by the respondents, ii) data collection is continuous for a period of 6 months with multiple visits to the sampled health care facilities and iii) multiple modules with varying references periods will be used. </w:t>
      </w:r>
      <w:r w:rsidRPr="002A12F0">
        <w:rPr>
          <w:rFonts w:ascii="Times New Roman" w:eastAsia="Times New Roman" w:hAnsi="Times New Roman" w:cs="Times New Roman"/>
          <w:sz w:val="24"/>
          <w:szCs w:val="24"/>
          <w:lang w:eastAsia="nl-NL"/>
        </w:rPr>
        <w:br/>
      </w:r>
      <w:r w:rsidRPr="002A12F0">
        <w:rPr>
          <w:rFonts w:ascii="Times New Roman" w:eastAsia="Times New Roman" w:hAnsi="Times New Roman" w:cs="Times New Roman"/>
          <w:sz w:val="24"/>
          <w:szCs w:val="24"/>
          <w:lang w:eastAsia="nl-NL"/>
        </w:rPr>
        <w:br/>
        <w:t xml:space="preserve">The successful firm will carry out a Prospective Resource Tracking study two states (Niger and </w:t>
      </w:r>
      <w:proofErr w:type="spellStart"/>
      <w:r w:rsidRPr="002A12F0">
        <w:rPr>
          <w:rFonts w:ascii="Times New Roman" w:eastAsia="Times New Roman" w:hAnsi="Times New Roman" w:cs="Times New Roman"/>
          <w:sz w:val="24"/>
          <w:szCs w:val="24"/>
          <w:lang w:eastAsia="nl-NL"/>
        </w:rPr>
        <w:t>Ekiti</w:t>
      </w:r>
      <w:proofErr w:type="spellEnd"/>
      <w:r w:rsidRPr="002A12F0">
        <w:rPr>
          <w:rFonts w:ascii="Times New Roman" w:eastAsia="Times New Roman" w:hAnsi="Times New Roman" w:cs="Times New Roman"/>
          <w:sz w:val="24"/>
          <w:szCs w:val="24"/>
          <w:lang w:eastAsia="nl-NL"/>
        </w:rPr>
        <w:t>) in Nigeria. The firm will be expected to carry out the following tasks: (</w:t>
      </w:r>
      <w:proofErr w:type="spellStart"/>
      <w:r w:rsidRPr="002A12F0">
        <w:rPr>
          <w:rFonts w:ascii="Times New Roman" w:eastAsia="Times New Roman" w:hAnsi="Times New Roman" w:cs="Times New Roman"/>
          <w:sz w:val="24"/>
          <w:szCs w:val="24"/>
          <w:lang w:eastAsia="nl-NL"/>
        </w:rPr>
        <w:t>i</w:t>
      </w:r>
      <w:proofErr w:type="spellEnd"/>
      <w:r w:rsidRPr="002A12F0">
        <w:rPr>
          <w:rFonts w:ascii="Times New Roman" w:eastAsia="Times New Roman" w:hAnsi="Times New Roman" w:cs="Times New Roman"/>
          <w:sz w:val="24"/>
          <w:szCs w:val="24"/>
          <w:lang w:eastAsia="nl-NL"/>
        </w:rPr>
        <w:t xml:space="preserve">) to recruit, train, and select field staff; (ii) to prepare for and undertake data collection in the field, including supervision; (iii) to enter, clean and verify the collected data; and </w:t>
      </w:r>
      <w:proofErr w:type="gramStart"/>
      <w:r w:rsidRPr="002A12F0">
        <w:rPr>
          <w:rFonts w:ascii="Times New Roman" w:eastAsia="Times New Roman" w:hAnsi="Times New Roman" w:cs="Times New Roman"/>
          <w:sz w:val="24"/>
          <w:szCs w:val="24"/>
          <w:lang w:eastAsia="nl-NL"/>
        </w:rPr>
        <w:t>(iv) to</w:t>
      </w:r>
      <w:proofErr w:type="gramEnd"/>
      <w:r w:rsidRPr="002A12F0">
        <w:rPr>
          <w:rFonts w:ascii="Times New Roman" w:eastAsia="Times New Roman" w:hAnsi="Times New Roman" w:cs="Times New Roman"/>
          <w:sz w:val="24"/>
          <w:szCs w:val="24"/>
          <w:lang w:eastAsia="nl-NL"/>
        </w:rPr>
        <w:t xml:space="preserve"> draft a report on the data process from training to the end of data cleaning. Any firm planning to express interest should anticipate having the survey manager in the field for the entire duration of data collection at least.</w:t>
      </w:r>
      <w:r w:rsidRPr="002A12F0">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A12F0">
        <w:rPr>
          <w:rFonts w:ascii="Times New Roman" w:eastAsia="Times New Roman" w:hAnsi="Times New Roman" w:cs="Times New Roman"/>
          <w:sz w:val="24"/>
          <w:szCs w:val="24"/>
          <w:lang w:eastAsia="nl-NL"/>
        </w:rPr>
        <w:br/>
      </w:r>
      <w:r w:rsidRPr="002A12F0">
        <w:rPr>
          <w:rFonts w:ascii="Times New Roman" w:eastAsia="Times New Roman" w:hAnsi="Times New Roman" w:cs="Times New Roman"/>
          <w:sz w:val="24"/>
          <w:szCs w:val="24"/>
          <w:lang w:eastAsia="nl-NL"/>
        </w:rPr>
        <w:br/>
        <w:t>Interested consultants are hereby invited to submit expressions of interest.</w:t>
      </w:r>
      <w:r w:rsidRPr="002A12F0">
        <w:rPr>
          <w:rFonts w:ascii="Times New Roman" w:eastAsia="Times New Roman" w:hAnsi="Times New Roman" w:cs="Times New Roman"/>
          <w:sz w:val="24"/>
          <w:szCs w:val="24"/>
          <w:lang w:eastAsia="nl-NL"/>
        </w:rPr>
        <w:br/>
      </w:r>
      <w:r w:rsidRPr="002A12F0">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2A12F0">
        <w:rPr>
          <w:rFonts w:ascii="Times New Roman" w:eastAsia="Times New Roman" w:hAnsi="Times New Roman" w:cs="Times New Roman"/>
          <w:sz w:val="24"/>
          <w:szCs w:val="24"/>
          <w:lang w:eastAsia="nl-NL"/>
        </w:rPr>
        <w:br/>
      </w:r>
      <w:r w:rsidRPr="002A12F0">
        <w:rPr>
          <w:rFonts w:ascii="Times New Roman" w:eastAsia="Times New Roman" w:hAnsi="Times New Roman" w:cs="Times New Roman"/>
          <w:sz w:val="24"/>
          <w:szCs w:val="24"/>
          <w:lang w:eastAsia="nl-NL"/>
        </w:rPr>
        <w:br/>
        <w:t>NOTES</w:t>
      </w:r>
      <w:r w:rsidRPr="002A12F0">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2A12F0">
        <w:rPr>
          <w:rFonts w:ascii="Times New Roman" w:eastAsia="Times New Roman" w:hAnsi="Times New Roman" w:cs="Times New Roman"/>
          <w:sz w:val="24"/>
          <w:szCs w:val="24"/>
          <w:lang w:eastAsia="nl-NL"/>
        </w:rPr>
        <w:br/>
      </w:r>
      <w:proofErr w:type="gramStart"/>
      <w:r w:rsidRPr="002A12F0">
        <w:rPr>
          <w:rFonts w:ascii="Times New Roman" w:eastAsia="Times New Roman" w:hAnsi="Times New Roman" w:cs="Times New Roman"/>
          <w:sz w:val="24"/>
          <w:szCs w:val="24"/>
          <w:lang w:eastAsia="nl-NL"/>
        </w:rPr>
        <w:t xml:space="preserve">Qualification Criteria </w:t>
      </w:r>
      <w:r w:rsidRPr="002A12F0">
        <w:rPr>
          <w:rFonts w:ascii="Times New Roman" w:eastAsia="Times New Roman" w:hAnsi="Times New Roman" w:cs="Times New Roman"/>
          <w:sz w:val="24"/>
          <w:szCs w:val="24"/>
          <w:lang w:eastAsia="nl-NL"/>
        </w:rPr>
        <w:br/>
        <w:t>1.</w:t>
      </w:r>
      <w:proofErr w:type="gramEnd"/>
      <w:r w:rsidRPr="002A12F0">
        <w:rPr>
          <w:rFonts w:ascii="Times New Roman" w:eastAsia="Times New Roman" w:hAnsi="Times New Roman" w:cs="Times New Roman"/>
          <w:sz w:val="24"/>
          <w:szCs w:val="24"/>
          <w:lang w:eastAsia="nl-NL"/>
        </w:rPr>
        <w:t xml:space="preserve"> Provide information showing that they are qualified in the field of the assignment. *</w:t>
      </w:r>
      <w:r w:rsidRPr="002A12F0">
        <w:rPr>
          <w:rFonts w:ascii="Times New Roman" w:eastAsia="Times New Roman" w:hAnsi="Times New Roman" w:cs="Times New Roman"/>
          <w:sz w:val="24"/>
          <w:szCs w:val="24"/>
          <w:lang w:eastAsia="nl-NL"/>
        </w:rPr>
        <w:br/>
        <w:t>2. Provide information on the technical and managerial capabilities of the firm. *</w:t>
      </w:r>
      <w:r w:rsidRPr="002A12F0">
        <w:rPr>
          <w:rFonts w:ascii="Times New Roman" w:eastAsia="Times New Roman" w:hAnsi="Times New Roman" w:cs="Times New Roman"/>
          <w:sz w:val="24"/>
          <w:szCs w:val="24"/>
          <w:lang w:eastAsia="nl-NL"/>
        </w:rPr>
        <w:br/>
        <w:t>3. Provide information on their core business and years in business. *</w:t>
      </w:r>
      <w:r w:rsidRPr="002A12F0">
        <w:rPr>
          <w:rFonts w:ascii="Times New Roman" w:eastAsia="Times New Roman" w:hAnsi="Times New Roman" w:cs="Times New Roman"/>
          <w:sz w:val="24"/>
          <w:szCs w:val="24"/>
          <w:lang w:eastAsia="nl-NL"/>
        </w:rPr>
        <w:br/>
        <w:t>4. Provide information on the qualifications of key staff. *</w:t>
      </w:r>
      <w:r w:rsidRPr="002A12F0">
        <w:rPr>
          <w:rFonts w:ascii="Times New Roman" w:eastAsia="Times New Roman" w:hAnsi="Times New Roman" w:cs="Times New Roman"/>
          <w:sz w:val="24"/>
          <w:szCs w:val="24"/>
          <w:lang w:eastAsia="nl-NL"/>
        </w:rPr>
        <w:br/>
        <w:t>* - Mandatory</w:t>
      </w:r>
    </w:p>
    <w:p w:rsidR="002A12F0" w:rsidRPr="002A12F0" w:rsidRDefault="002A12F0" w:rsidP="002A12F0">
      <w:pPr>
        <w:spacing w:after="0"/>
        <w:rPr>
          <w:rFonts w:ascii="Times New Roman" w:eastAsia="Times New Roman" w:hAnsi="Times New Roman" w:cs="Times New Roman"/>
          <w:sz w:val="24"/>
          <w:szCs w:val="24"/>
          <w:lang w:eastAsia="nl-NL"/>
        </w:rPr>
      </w:pPr>
      <w:r w:rsidRPr="002A12F0">
        <w:rPr>
          <w:rFonts w:ascii="Times New Roman" w:eastAsia="Times New Roman" w:hAnsi="Times New Roman" w:cs="Times New Roman"/>
          <w:sz w:val="24"/>
          <w:szCs w:val="24"/>
          <w:lang w:eastAsia="nl-NL"/>
        </w:rPr>
        <w:t xml:space="preserve">Qualification Criteria </w:t>
      </w:r>
    </w:p>
    <w:p w:rsidR="002A12F0" w:rsidRPr="002A12F0" w:rsidRDefault="002A12F0" w:rsidP="002A12F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A12F0">
        <w:rPr>
          <w:rFonts w:ascii="Times New Roman" w:eastAsia="Times New Roman" w:hAnsi="Times New Roman" w:cs="Times New Roman"/>
          <w:b/>
          <w:bCs/>
          <w:sz w:val="24"/>
          <w:szCs w:val="24"/>
          <w:lang w:eastAsia="nl-NL"/>
        </w:rPr>
        <w:t>1.</w:t>
      </w:r>
      <w:r w:rsidRPr="002A12F0">
        <w:rPr>
          <w:rFonts w:ascii="Times New Roman" w:eastAsia="Times New Roman" w:hAnsi="Times New Roman" w:cs="Times New Roman"/>
          <w:sz w:val="24"/>
          <w:szCs w:val="24"/>
          <w:lang w:eastAsia="nl-NL"/>
        </w:rPr>
        <w:t xml:space="preserve"> Provide information showing that they are qualified in the field of the assignment. </w:t>
      </w:r>
      <w:r w:rsidRPr="002A12F0">
        <w:rPr>
          <w:rFonts w:ascii="Times New Roman" w:eastAsia="Times New Roman" w:hAnsi="Times New Roman" w:cs="Times New Roman"/>
          <w:sz w:val="24"/>
          <w:szCs w:val="24"/>
          <w:lang w:val="nl-NL" w:eastAsia="nl-NL"/>
        </w:rPr>
        <w:t>*</w:t>
      </w:r>
    </w:p>
    <w:p w:rsidR="002A12F0" w:rsidRPr="002A12F0" w:rsidRDefault="002A12F0" w:rsidP="002A12F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A12F0">
        <w:rPr>
          <w:rFonts w:ascii="Times New Roman" w:eastAsia="Times New Roman" w:hAnsi="Times New Roman" w:cs="Times New Roman"/>
          <w:b/>
          <w:bCs/>
          <w:sz w:val="24"/>
          <w:szCs w:val="24"/>
          <w:lang w:eastAsia="nl-NL"/>
        </w:rPr>
        <w:t>2.</w:t>
      </w:r>
      <w:r w:rsidRPr="002A12F0">
        <w:rPr>
          <w:rFonts w:ascii="Times New Roman" w:eastAsia="Times New Roman" w:hAnsi="Times New Roman" w:cs="Times New Roman"/>
          <w:sz w:val="24"/>
          <w:szCs w:val="24"/>
          <w:lang w:eastAsia="nl-NL"/>
        </w:rPr>
        <w:t xml:space="preserve"> Provide information on the technical and managerial capabilities of the firm. </w:t>
      </w:r>
      <w:r w:rsidRPr="002A12F0">
        <w:rPr>
          <w:rFonts w:ascii="Times New Roman" w:eastAsia="Times New Roman" w:hAnsi="Times New Roman" w:cs="Times New Roman"/>
          <w:sz w:val="24"/>
          <w:szCs w:val="24"/>
          <w:lang w:val="nl-NL" w:eastAsia="nl-NL"/>
        </w:rPr>
        <w:t>*</w:t>
      </w:r>
    </w:p>
    <w:p w:rsidR="002A12F0" w:rsidRPr="002A12F0" w:rsidRDefault="002A12F0" w:rsidP="002A12F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A12F0">
        <w:rPr>
          <w:rFonts w:ascii="Times New Roman" w:eastAsia="Times New Roman" w:hAnsi="Times New Roman" w:cs="Times New Roman"/>
          <w:b/>
          <w:bCs/>
          <w:sz w:val="24"/>
          <w:szCs w:val="24"/>
          <w:lang w:eastAsia="nl-NL"/>
        </w:rPr>
        <w:t>3.</w:t>
      </w:r>
      <w:r w:rsidRPr="002A12F0">
        <w:rPr>
          <w:rFonts w:ascii="Times New Roman" w:eastAsia="Times New Roman" w:hAnsi="Times New Roman" w:cs="Times New Roman"/>
          <w:sz w:val="24"/>
          <w:szCs w:val="24"/>
          <w:lang w:eastAsia="nl-NL"/>
        </w:rPr>
        <w:t xml:space="preserve"> Provide information on their core business and years in business. </w:t>
      </w:r>
      <w:r w:rsidRPr="002A12F0">
        <w:rPr>
          <w:rFonts w:ascii="Times New Roman" w:eastAsia="Times New Roman" w:hAnsi="Times New Roman" w:cs="Times New Roman"/>
          <w:sz w:val="24"/>
          <w:szCs w:val="24"/>
          <w:lang w:val="nl-NL" w:eastAsia="nl-NL"/>
        </w:rPr>
        <w:t>*</w:t>
      </w:r>
    </w:p>
    <w:p w:rsidR="002A12F0" w:rsidRPr="002A12F0" w:rsidRDefault="002A12F0" w:rsidP="002A12F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A12F0">
        <w:rPr>
          <w:rFonts w:ascii="Times New Roman" w:eastAsia="Times New Roman" w:hAnsi="Times New Roman" w:cs="Times New Roman"/>
          <w:b/>
          <w:bCs/>
          <w:sz w:val="24"/>
          <w:szCs w:val="24"/>
          <w:lang w:eastAsia="nl-NL"/>
        </w:rPr>
        <w:t>4.</w:t>
      </w:r>
      <w:r w:rsidRPr="002A12F0">
        <w:rPr>
          <w:rFonts w:ascii="Times New Roman" w:eastAsia="Times New Roman" w:hAnsi="Times New Roman" w:cs="Times New Roman"/>
          <w:sz w:val="24"/>
          <w:szCs w:val="24"/>
          <w:lang w:eastAsia="nl-NL"/>
        </w:rPr>
        <w:t xml:space="preserve"> Provide information on the qualifications of key staff. </w:t>
      </w:r>
      <w:r w:rsidRPr="002A12F0">
        <w:rPr>
          <w:rFonts w:ascii="Times New Roman" w:eastAsia="Times New Roman" w:hAnsi="Times New Roman" w:cs="Times New Roman"/>
          <w:sz w:val="24"/>
          <w:szCs w:val="24"/>
          <w:lang w:val="nl-NL" w:eastAsia="nl-NL"/>
        </w:rPr>
        <w:t>*</w:t>
      </w:r>
    </w:p>
    <w:p w:rsidR="002A12F0" w:rsidRPr="002A12F0" w:rsidRDefault="002A12F0" w:rsidP="002A12F0">
      <w:pPr>
        <w:spacing w:after="0"/>
        <w:rPr>
          <w:rFonts w:ascii="Times New Roman" w:eastAsia="Times New Roman" w:hAnsi="Times New Roman" w:cs="Times New Roman"/>
          <w:sz w:val="24"/>
          <w:szCs w:val="24"/>
          <w:lang w:val="nl-NL" w:eastAsia="nl-NL"/>
        </w:rPr>
      </w:pPr>
      <w:r w:rsidRPr="002A12F0">
        <w:rPr>
          <w:rFonts w:ascii="Times New Roman" w:eastAsia="Times New Roman" w:hAnsi="Times New Roman" w:cs="Times New Roman"/>
          <w:sz w:val="24"/>
          <w:szCs w:val="24"/>
          <w:lang w:val="nl-NL" w:eastAsia="nl-NL"/>
        </w:rPr>
        <w:t xml:space="preserve">* - </w:t>
      </w:r>
      <w:proofErr w:type="spellStart"/>
      <w:r w:rsidRPr="002A12F0">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C6EE9"/>
    <w:multiLevelType w:val="multilevel"/>
    <w:tmpl w:val="5DB2F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305D1C"/>
    <w:multiLevelType w:val="multilevel"/>
    <w:tmpl w:val="69626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1B40A8"/>
    <w:multiLevelType w:val="multilevel"/>
    <w:tmpl w:val="5E6CE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2F0"/>
    <w:rsid w:val="002A12F0"/>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4399966">
      <w:bodyDiv w:val="1"/>
      <w:marLeft w:val="0"/>
      <w:marRight w:val="0"/>
      <w:marTop w:val="0"/>
      <w:marBottom w:val="0"/>
      <w:divBdr>
        <w:top w:val="none" w:sz="0" w:space="0" w:color="auto"/>
        <w:left w:val="none" w:sz="0" w:space="0" w:color="auto"/>
        <w:bottom w:val="none" w:sz="0" w:space="0" w:color="auto"/>
        <w:right w:val="none" w:sz="0" w:space="0" w:color="auto"/>
      </w:divBdr>
      <w:divsChild>
        <w:div w:id="687096594">
          <w:marLeft w:val="0"/>
          <w:marRight w:val="0"/>
          <w:marTop w:val="0"/>
          <w:marBottom w:val="0"/>
          <w:divBdr>
            <w:top w:val="none" w:sz="0" w:space="0" w:color="auto"/>
            <w:left w:val="none" w:sz="0" w:space="0" w:color="auto"/>
            <w:bottom w:val="none" w:sz="0" w:space="0" w:color="auto"/>
            <w:right w:val="none" w:sz="0" w:space="0" w:color="auto"/>
          </w:divBdr>
        </w:div>
        <w:div w:id="1982231438">
          <w:marLeft w:val="0"/>
          <w:marRight w:val="0"/>
          <w:marTop w:val="0"/>
          <w:marBottom w:val="0"/>
          <w:divBdr>
            <w:top w:val="none" w:sz="0" w:space="0" w:color="auto"/>
            <w:left w:val="none" w:sz="0" w:space="0" w:color="auto"/>
            <w:bottom w:val="none" w:sz="0" w:space="0" w:color="auto"/>
            <w:right w:val="none" w:sz="0" w:space="0" w:color="auto"/>
          </w:divBdr>
          <w:divsChild>
            <w:div w:id="308244896">
              <w:marLeft w:val="0"/>
              <w:marRight w:val="0"/>
              <w:marTop w:val="0"/>
              <w:marBottom w:val="0"/>
              <w:divBdr>
                <w:top w:val="none" w:sz="0" w:space="0" w:color="auto"/>
                <w:left w:val="none" w:sz="0" w:space="0" w:color="auto"/>
                <w:bottom w:val="none" w:sz="0" w:space="0" w:color="auto"/>
                <w:right w:val="none" w:sz="0" w:space="0" w:color="auto"/>
              </w:divBdr>
              <w:divsChild>
                <w:div w:id="567693725">
                  <w:marLeft w:val="0"/>
                  <w:marRight w:val="0"/>
                  <w:marTop w:val="0"/>
                  <w:marBottom w:val="0"/>
                  <w:divBdr>
                    <w:top w:val="none" w:sz="0" w:space="0" w:color="auto"/>
                    <w:left w:val="none" w:sz="0" w:space="0" w:color="auto"/>
                    <w:bottom w:val="none" w:sz="0" w:space="0" w:color="auto"/>
                    <w:right w:val="none" w:sz="0" w:space="0" w:color="auto"/>
                  </w:divBdr>
                </w:div>
              </w:divsChild>
            </w:div>
            <w:div w:id="353190882">
              <w:marLeft w:val="0"/>
              <w:marRight w:val="0"/>
              <w:marTop w:val="0"/>
              <w:marBottom w:val="0"/>
              <w:divBdr>
                <w:top w:val="none" w:sz="0" w:space="0" w:color="auto"/>
                <w:left w:val="none" w:sz="0" w:space="0" w:color="auto"/>
                <w:bottom w:val="none" w:sz="0" w:space="0" w:color="auto"/>
                <w:right w:val="none" w:sz="0" w:space="0" w:color="auto"/>
              </w:divBdr>
              <w:divsChild>
                <w:div w:id="1025861316">
                  <w:marLeft w:val="0"/>
                  <w:marRight w:val="0"/>
                  <w:marTop w:val="0"/>
                  <w:marBottom w:val="0"/>
                  <w:divBdr>
                    <w:top w:val="none" w:sz="0" w:space="0" w:color="auto"/>
                    <w:left w:val="none" w:sz="0" w:space="0" w:color="auto"/>
                    <w:bottom w:val="none" w:sz="0" w:space="0" w:color="auto"/>
                    <w:right w:val="none" w:sz="0" w:space="0" w:color="auto"/>
                  </w:divBdr>
                </w:div>
                <w:div w:id="408158942">
                  <w:marLeft w:val="0"/>
                  <w:marRight w:val="0"/>
                  <w:marTop w:val="0"/>
                  <w:marBottom w:val="0"/>
                  <w:divBdr>
                    <w:top w:val="none" w:sz="0" w:space="0" w:color="auto"/>
                    <w:left w:val="none" w:sz="0" w:space="0" w:color="auto"/>
                    <w:bottom w:val="none" w:sz="0" w:space="0" w:color="auto"/>
                    <w:right w:val="none" w:sz="0" w:space="0" w:color="auto"/>
                  </w:divBdr>
                </w:div>
              </w:divsChild>
            </w:div>
            <w:div w:id="2004972439">
              <w:marLeft w:val="0"/>
              <w:marRight w:val="0"/>
              <w:marTop w:val="0"/>
              <w:marBottom w:val="0"/>
              <w:divBdr>
                <w:top w:val="none" w:sz="0" w:space="0" w:color="auto"/>
                <w:left w:val="none" w:sz="0" w:space="0" w:color="auto"/>
                <w:bottom w:val="none" w:sz="0" w:space="0" w:color="auto"/>
                <w:right w:val="none" w:sz="0" w:space="0" w:color="auto"/>
              </w:divBdr>
              <w:divsChild>
                <w:div w:id="1487933771">
                  <w:marLeft w:val="0"/>
                  <w:marRight w:val="0"/>
                  <w:marTop w:val="0"/>
                  <w:marBottom w:val="0"/>
                  <w:divBdr>
                    <w:top w:val="none" w:sz="0" w:space="0" w:color="auto"/>
                    <w:left w:val="none" w:sz="0" w:space="0" w:color="auto"/>
                    <w:bottom w:val="none" w:sz="0" w:space="0" w:color="auto"/>
                    <w:right w:val="none" w:sz="0" w:space="0" w:color="auto"/>
                  </w:divBdr>
                </w:div>
                <w:div w:id="56511036">
                  <w:marLeft w:val="0"/>
                  <w:marRight w:val="0"/>
                  <w:marTop w:val="0"/>
                  <w:marBottom w:val="0"/>
                  <w:divBdr>
                    <w:top w:val="none" w:sz="0" w:space="0" w:color="auto"/>
                    <w:left w:val="none" w:sz="0" w:space="0" w:color="auto"/>
                    <w:bottom w:val="none" w:sz="0" w:space="0" w:color="auto"/>
                    <w:right w:val="none" w:sz="0" w:space="0" w:color="auto"/>
                  </w:divBdr>
                </w:div>
              </w:divsChild>
            </w:div>
            <w:div w:id="2108623074">
              <w:marLeft w:val="0"/>
              <w:marRight w:val="0"/>
              <w:marTop w:val="0"/>
              <w:marBottom w:val="0"/>
              <w:divBdr>
                <w:top w:val="none" w:sz="0" w:space="0" w:color="auto"/>
                <w:left w:val="none" w:sz="0" w:space="0" w:color="auto"/>
                <w:bottom w:val="none" w:sz="0" w:space="0" w:color="auto"/>
                <w:right w:val="none" w:sz="0" w:space="0" w:color="auto"/>
              </w:divBdr>
              <w:divsChild>
                <w:div w:id="238642536">
                  <w:marLeft w:val="0"/>
                  <w:marRight w:val="0"/>
                  <w:marTop w:val="0"/>
                  <w:marBottom w:val="0"/>
                  <w:divBdr>
                    <w:top w:val="none" w:sz="0" w:space="0" w:color="auto"/>
                    <w:left w:val="none" w:sz="0" w:space="0" w:color="auto"/>
                    <w:bottom w:val="none" w:sz="0" w:space="0" w:color="auto"/>
                    <w:right w:val="none" w:sz="0" w:space="0" w:color="auto"/>
                  </w:divBdr>
                </w:div>
                <w:div w:id="2143841908">
                  <w:marLeft w:val="0"/>
                  <w:marRight w:val="0"/>
                  <w:marTop w:val="0"/>
                  <w:marBottom w:val="0"/>
                  <w:divBdr>
                    <w:top w:val="none" w:sz="0" w:space="0" w:color="auto"/>
                    <w:left w:val="none" w:sz="0" w:space="0" w:color="auto"/>
                    <w:bottom w:val="none" w:sz="0" w:space="0" w:color="auto"/>
                    <w:right w:val="none" w:sz="0" w:space="0" w:color="auto"/>
                  </w:divBdr>
                </w:div>
              </w:divsChild>
            </w:div>
            <w:div w:id="7100486">
              <w:marLeft w:val="0"/>
              <w:marRight w:val="0"/>
              <w:marTop w:val="0"/>
              <w:marBottom w:val="0"/>
              <w:divBdr>
                <w:top w:val="none" w:sz="0" w:space="0" w:color="auto"/>
                <w:left w:val="none" w:sz="0" w:space="0" w:color="auto"/>
                <w:bottom w:val="none" w:sz="0" w:space="0" w:color="auto"/>
                <w:right w:val="none" w:sz="0" w:space="0" w:color="auto"/>
              </w:divBdr>
              <w:divsChild>
                <w:div w:id="1117531593">
                  <w:marLeft w:val="0"/>
                  <w:marRight w:val="0"/>
                  <w:marTop w:val="0"/>
                  <w:marBottom w:val="0"/>
                  <w:divBdr>
                    <w:top w:val="none" w:sz="0" w:space="0" w:color="auto"/>
                    <w:left w:val="none" w:sz="0" w:space="0" w:color="auto"/>
                    <w:bottom w:val="none" w:sz="0" w:space="0" w:color="auto"/>
                    <w:right w:val="none" w:sz="0" w:space="0" w:color="auto"/>
                  </w:divBdr>
                </w:div>
                <w:div w:id="93402256">
                  <w:marLeft w:val="0"/>
                  <w:marRight w:val="0"/>
                  <w:marTop w:val="0"/>
                  <w:marBottom w:val="0"/>
                  <w:divBdr>
                    <w:top w:val="none" w:sz="0" w:space="0" w:color="auto"/>
                    <w:left w:val="none" w:sz="0" w:space="0" w:color="auto"/>
                    <w:bottom w:val="none" w:sz="0" w:space="0" w:color="auto"/>
                    <w:right w:val="none" w:sz="0" w:space="0" w:color="auto"/>
                  </w:divBdr>
                </w:div>
              </w:divsChild>
            </w:div>
            <w:div w:id="1365247138">
              <w:marLeft w:val="0"/>
              <w:marRight w:val="0"/>
              <w:marTop w:val="0"/>
              <w:marBottom w:val="0"/>
              <w:divBdr>
                <w:top w:val="none" w:sz="0" w:space="0" w:color="auto"/>
                <w:left w:val="none" w:sz="0" w:space="0" w:color="auto"/>
                <w:bottom w:val="none" w:sz="0" w:space="0" w:color="auto"/>
                <w:right w:val="none" w:sz="0" w:space="0" w:color="auto"/>
              </w:divBdr>
              <w:divsChild>
                <w:div w:id="170217845">
                  <w:marLeft w:val="0"/>
                  <w:marRight w:val="0"/>
                  <w:marTop w:val="0"/>
                  <w:marBottom w:val="0"/>
                  <w:divBdr>
                    <w:top w:val="none" w:sz="0" w:space="0" w:color="auto"/>
                    <w:left w:val="none" w:sz="0" w:space="0" w:color="auto"/>
                    <w:bottom w:val="none" w:sz="0" w:space="0" w:color="auto"/>
                    <w:right w:val="none" w:sz="0" w:space="0" w:color="auto"/>
                  </w:divBdr>
                </w:div>
                <w:div w:id="1723366487">
                  <w:marLeft w:val="0"/>
                  <w:marRight w:val="0"/>
                  <w:marTop w:val="0"/>
                  <w:marBottom w:val="0"/>
                  <w:divBdr>
                    <w:top w:val="none" w:sz="0" w:space="0" w:color="auto"/>
                    <w:left w:val="none" w:sz="0" w:space="0" w:color="auto"/>
                    <w:bottom w:val="none" w:sz="0" w:space="0" w:color="auto"/>
                    <w:right w:val="none" w:sz="0" w:space="0" w:color="auto"/>
                  </w:divBdr>
                </w:div>
              </w:divsChild>
            </w:div>
            <w:div w:id="1641501050">
              <w:marLeft w:val="0"/>
              <w:marRight w:val="0"/>
              <w:marTop w:val="0"/>
              <w:marBottom w:val="0"/>
              <w:divBdr>
                <w:top w:val="none" w:sz="0" w:space="0" w:color="auto"/>
                <w:left w:val="none" w:sz="0" w:space="0" w:color="auto"/>
                <w:bottom w:val="none" w:sz="0" w:space="0" w:color="auto"/>
                <w:right w:val="none" w:sz="0" w:space="0" w:color="auto"/>
              </w:divBdr>
              <w:divsChild>
                <w:div w:id="890654940">
                  <w:marLeft w:val="0"/>
                  <w:marRight w:val="0"/>
                  <w:marTop w:val="0"/>
                  <w:marBottom w:val="0"/>
                  <w:divBdr>
                    <w:top w:val="none" w:sz="0" w:space="0" w:color="auto"/>
                    <w:left w:val="none" w:sz="0" w:space="0" w:color="auto"/>
                    <w:bottom w:val="none" w:sz="0" w:space="0" w:color="auto"/>
                    <w:right w:val="none" w:sz="0" w:space="0" w:color="auto"/>
                  </w:divBdr>
                </w:div>
                <w:div w:id="252472043">
                  <w:marLeft w:val="0"/>
                  <w:marRight w:val="0"/>
                  <w:marTop w:val="0"/>
                  <w:marBottom w:val="0"/>
                  <w:divBdr>
                    <w:top w:val="none" w:sz="0" w:space="0" w:color="auto"/>
                    <w:left w:val="none" w:sz="0" w:space="0" w:color="auto"/>
                    <w:bottom w:val="none" w:sz="0" w:space="0" w:color="auto"/>
                    <w:right w:val="none" w:sz="0" w:space="0" w:color="auto"/>
                  </w:divBdr>
                </w:div>
              </w:divsChild>
            </w:div>
            <w:div w:id="1126587417">
              <w:marLeft w:val="0"/>
              <w:marRight w:val="0"/>
              <w:marTop w:val="0"/>
              <w:marBottom w:val="0"/>
              <w:divBdr>
                <w:top w:val="none" w:sz="0" w:space="0" w:color="auto"/>
                <w:left w:val="none" w:sz="0" w:space="0" w:color="auto"/>
                <w:bottom w:val="none" w:sz="0" w:space="0" w:color="auto"/>
                <w:right w:val="none" w:sz="0" w:space="0" w:color="auto"/>
              </w:divBdr>
              <w:divsChild>
                <w:div w:id="1512530378">
                  <w:marLeft w:val="0"/>
                  <w:marRight w:val="0"/>
                  <w:marTop w:val="0"/>
                  <w:marBottom w:val="0"/>
                  <w:divBdr>
                    <w:top w:val="none" w:sz="0" w:space="0" w:color="auto"/>
                    <w:left w:val="none" w:sz="0" w:space="0" w:color="auto"/>
                    <w:bottom w:val="none" w:sz="0" w:space="0" w:color="auto"/>
                    <w:right w:val="none" w:sz="0" w:space="0" w:color="auto"/>
                  </w:divBdr>
                </w:div>
                <w:div w:id="571350116">
                  <w:marLeft w:val="0"/>
                  <w:marRight w:val="0"/>
                  <w:marTop w:val="0"/>
                  <w:marBottom w:val="0"/>
                  <w:divBdr>
                    <w:top w:val="none" w:sz="0" w:space="0" w:color="auto"/>
                    <w:left w:val="none" w:sz="0" w:space="0" w:color="auto"/>
                    <w:bottom w:val="none" w:sz="0" w:space="0" w:color="auto"/>
                    <w:right w:val="none" w:sz="0" w:space="0" w:color="auto"/>
                  </w:divBdr>
                </w:div>
              </w:divsChild>
            </w:div>
            <w:div w:id="1524829419">
              <w:marLeft w:val="0"/>
              <w:marRight w:val="0"/>
              <w:marTop w:val="0"/>
              <w:marBottom w:val="0"/>
              <w:divBdr>
                <w:top w:val="none" w:sz="0" w:space="0" w:color="auto"/>
                <w:left w:val="none" w:sz="0" w:space="0" w:color="auto"/>
                <w:bottom w:val="none" w:sz="0" w:space="0" w:color="auto"/>
                <w:right w:val="none" w:sz="0" w:space="0" w:color="auto"/>
              </w:divBdr>
            </w:div>
            <w:div w:id="543255496">
              <w:marLeft w:val="0"/>
              <w:marRight w:val="0"/>
              <w:marTop w:val="0"/>
              <w:marBottom w:val="0"/>
              <w:divBdr>
                <w:top w:val="none" w:sz="0" w:space="0" w:color="auto"/>
                <w:left w:val="none" w:sz="0" w:space="0" w:color="auto"/>
                <w:bottom w:val="none" w:sz="0" w:space="0" w:color="auto"/>
                <w:right w:val="none" w:sz="0" w:space="0" w:color="auto"/>
              </w:divBdr>
              <w:divsChild>
                <w:div w:id="664431478">
                  <w:marLeft w:val="0"/>
                  <w:marRight w:val="0"/>
                  <w:marTop w:val="0"/>
                  <w:marBottom w:val="0"/>
                  <w:divBdr>
                    <w:top w:val="none" w:sz="0" w:space="0" w:color="auto"/>
                    <w:left w:val="none" w:sz="0" w:space="0" w:color="auto"/>
                    <w:bottom w:val="none" w:sz="0" w:space="0" w:color="auto"/>
                    <w:right w:val="none" w:sz="0" w:space="0" w:color="auto"/>
                  </w:divBdr>
                </w:div>
                <w:div w:id="77995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D48A8D86</Template>
  <TotalTime>4</TotalTime>
  <Pages>2</Pages>
  <Words>649</Words>
  <Characters>3573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Kooijman, Vincent</dc:creator>
  <cp:lastModifiedBy>Kooijman, Vincent</cp:lastModifiedBy>
  <cp:revision>1</cp:revision>
  <dcterms:created xsi:type="dcterms:W3CDTF">2015-04-07T20:28:00Z</dcterms:created>
  <dcterms:modified xsi:type="dcterms:W3CDTF">2015-04-07T20:38:00Z</dcterms:modified>
</cp:coreProperties>
</file>