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4332" w:rsidRPr="009B4332" w:rsidRDefault="009B4332" w:rsidP="009B4332">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9B4332">
        <w:rPr>
          <w:rFonts w:ascii="Times New Roman" w:eastAsia="Times New Roman" w:hAnsi="Times New Roman" w:cs="Times New Roman"/>
          <w:sz w:val="24"/>
          <w:szCs w:val="24"/>
          <w:lang w:eastAsia="nl-NL"/>
        </w:rPr>
        <w:t>equest for expression of interest for selection # 1134073</w:t>
      </w:r>
    </w:p>
    <w:p w:rsidR="009B4332" w:rsidRDefault="009B4332" w:rsidP="009B4332">
      <w:pPr>
        <w:spacing w:after="0"/>
        <w:rPr>
          <w:rFonts w:ascii="Times New Roman" w:eastAsia="Times New Roman" w:hAnsi="Times New Roman" w:cs="Times New Roman"/>
          <w:sz w:val="24"/>
          <w:szCs w:val="24"/>
          <w:lang w:eastAsia="nl-NL"/>
        </w:rPr>
      </w:pPr>
    </w:p>
    <w:p w:rsidR="009B4332" w:rsidRPr="009B4332" w:rsidRDefault="009B4332" w:rsidP="009B4332">
      <w:pPr>
        <w:spacing w:after="0"/>
        <w:rPr>
          <w:rFonts w:ascii="Times New Roman" w:eastAsia="Times New Roman" w:hAnsi="Times New Roman" w:cs="Times New Roman"/>
          <w:sz w:val="24"/>
          <w:szCs w:val="24"/>
          <w:lang w:eastAsia="nl-NL"/>
        </w:rPr>
      </w:pPr>
      <w:r w:rsidRPr="009B4332">
        <w:rPr>
          <w:rFonts w:ascii="Times New Roman" w:eastAsia="Times New Roman" w:hAnsi="Times New Roman" w:cs="Times New Roman"/>
          <w:sz w:val="24"/>
          <w:szCs w:val="24"/>
          <w:lang w:eastAsia="nl-NL"/>
        </w:rPr>
        <w:t>This Request for Expression of Interest is for a Firm Selection. Please log in as a valid Firm User if you wish to express interest in this selection.</w:t>
      </w:r>
    </w:p>
    <w:p w:rsidR="009B4332" w:rsidRDefault="009B4332" w:rsidP="009B4332">
      <w:pPr>
        <w:spacing w:after="0"/>
        <w:rPr>
          <w:rFonts w:ascii="Times New Roman" w:eastAsia="Times New Roman" w:hAnsi="Times New Roman" w:cs="Times New Roman"/>
          <w:sz w:val="24"/>
          <w:szCs w:val="24"/>
          <w:lang w:eastAsia="nl-NL"/>
        </w:rPr>
      </w:pPr>
    </w:p>
    <w:p w:rsidR="009B4332" w:rsidRPr="009B4332" w:rsidRDefault="009B4332" w:rsidP="009B4332">
      <w:pPr>
        <w:spacing w:after="0"/>
        <w:rPr>
          <w:rFonts w:ascii="Times New Roman" w:eastAsia="Times New Roman" w:hAnsi="Times New Roman" w:cs="Times New Roman"/>
          <w:sz w:val="24"/>
          <w:szCs w:val="24"/>
          <w:lang w:eastAsia="nl-NL"/>
        </w:rPr>
      </w:pPr>
      <w:r w:rsidRPr="009B4332">
        <w:rPr>
          <w:rFonts w:ascii="Times New Roman" w:eastAsia="Times New Roman" w:hAnsi="Times New Roman" w:cs="Times New Roman"/>
          <w:sz w:val="24"/>
          <w:szCs w:val="24"/>
          <w:lang w:eastAsia="nl-NL"/>
        </w:rPr>
        <w:t xml:space="preserve">Selection Information </w:t>
      </w:r>
    </w:p>
    <w:p w:rsidR="009B4332" w:rsidRPr="009B4332" w:rsidRDefault="009B4332" w:rsidP="009B4332">
      <w:pPr>
        <w:spacing w:after="0"/>
        <w:rPr>
          <w:rFonts w:ascii="Times New Roman" w:eastAsia="Times New Roman" w:hAnsi="Times New Roman" w:cs="Times New Roman"/>
          <w:i/>
          <w:sz w:val="24"/>
          <w:szCs w:val="24"/>
          <w:lang w:eastAsia="nl-NL"/>
        </w:rPr>
      </w:pPr>
      <w:r w:rsidRPr="009B4332">
        <w:rPr>
          <w:rFonts w:ascii="Times New Roman" w:eastAsia="Times New Roman" w:hAnsi="Times New Roman" w:cs="Times New Roman"/>
          <w:i/>
          <w:sz w:val="24"/>
          <w:szCs w:val="24"/>
          <w:lang w:eastAsia="nl-NL"/>
        </w:rPr>
        <w:t>Assignment Title</w:t>
      </w:r>
    </w:p>
    <w:p w:rsidR="009B4332" w:rsidRPr="009B4332" w:rsidRDefault="009B4332" w:rsidP="009B4332">
      <w:pPr>
        <w:spacing w:after="0"/>
        <w:rPr>
          <w:rFonts w:ascii="Times New Roman" w:eastAsia="Times New Roman" w:hAnsi="Times New Roman" w:cs="Times New Roman"/>
          <w:sz w:val="24"/>
          <w:szCs w:val="24"/>
          <w:lang w:eastAsia="nl-NL"/>
        </w:rPr>
      </w:pPr>
      <w:proofErr w:type="gramStart"/>
      <w:r w:rsidRPr="009B4332">
        <w:rPr>
          <w:rFonts w:ascii="Times New Roman" w:eastAsia="Times New Roman" w:hAnsi="Times New Roman" w:cs="Times New Roman"/>
          <w:sz w:val="24"/>
          <w:szCs w:val="24"/>
          <w:lang w:eastAsia="nl-NL"/>
        </w:rPr>
        <w:t>Framework Agreements for World Bank Group Management Consulting Services.</w:t>
      </w:r>
      <w:proofErr w:type="gramEnd"/>
    </w:p>
    <w:p w:rsidR="009B4332" w:rsidRDefault="009B4332" w:rsidP="009B4332">
      <w:pPr>
        <w:spacing w:after="0"/>
        <w:rPr>
          <w:rFonts w:ascii="Times New Roman" w:eastAsia="Times New Roman" w:hAnsi="Times New Roman" w:cs="Times New Roman"/>
          <w:sz w:val="24"/>
          <w:szCs w:val="24"/>
          <w:lang w:eastAsia="nl-NL"/>
        </w:rPr>
      </w:pPr>
    </w:p>
    <w:p w:rsidR="009B4332" w:rsidRPr="009B4332" w:rsidRDefault="009B4332" w:rsidP="009B4332">
      <w:pPr>
        <w:spacing w:after="0"/>
        <w:rPr>
          <w:rFonts w:ascii="Times New Roman" w:eastAsia="Times New Roman" w:hAnsi="Times New Roman" w:cs="Times New Roman"/>
          <w:i/>
          <w:sz w:val="24"/>
          <w:szCs w:val="24"/>
          <w:lang w:eastAsia="nl-NL"/>
        </w:rPr>
      </w:pPr>
      <w:r w:rsidRPr="009B4332">
        <w:rPr>
          <w:rFonts w:ascii="Times New Roman" w:eastAsia="Times New Roman" w:hAnsi="Times New Roman" w:cs="Times New Roman"/>
          <w:i/>
          <w:sz w:val="24"/>
          <w:szCs w:val="24"/>
          <w:lang w:eastAsia="nl-NL"/>
        </w:rPr>
        <w:t>Publication Date</w:t>
      </w:r>
    </w:p>
    <w:p w:rsidR="009B4332" w:rsidRPr="009B4332" w:rsidRDefault="009B4332" w:rsidP="009B4332">
      <w:pPr>
        <w:spacing w:after="0"/>
        <w:rPr>
          <w:rFonts w:ascii="Times New Roman" w:eastAsia="Times New Roman" w:hAnsi="Times New Roman" w:cs="Times New Roman"/>
          <w:sz w:val="24"/>
          <w:szCs w:val="24"/>
          <w:lang w:eastAsia="nl-NL"/>
        </w:rPr>
      </w:pPr>
      <w:r w:rsidRPr="009B4332">
        <w:rPr>
          <w:rFonts w:ascii="Times New Roman" w:eastAsia="Times New Roman" w:hAnsi="Times New Roman" w:cs="Times New Roman"/>
          <w:sz w:val="24"/>
          <w:szCs w:val="24"/>
          <w:lang w:eastAsia="nl-NL"/>
        </w:rPr>
        <w:t> 18-Feb-2015</w:t>
      </w:r>
    </w:p>
    <w:p w:rsidR="009B4332" w:rsidRDefault="009B4332" w:rsidP="009B4332">
      <w:pPr>
        <w:spacing w:after="0"/>
        <w:rPr>
          <w:rFonts w:ascii="Times New Roman" w:eastAsia="Times New Roman" w:hAnsi="Times New Roman" w:cs="Times New Roman"/>
          <w:sz w:val="24"/>
          <w:szCs w:val="24"/>
          <w:lang w:eastAsia="nl-NL"/>
        </w:rPr>
      </w:pPr>
      <w:bookmarkStart w:id="0" w:name="_GoBack"/>
      <w:bookmarkEnd w:id="0"/>
    </w:p>
    <w:p w:rsidR="009B4332" w:rsidRPr="009B4332" w:rsidRDefault="009B4332" w:rsidP="009B4332">
      <w:pPr>
        <w:spacing w:after="0"/>
        <w:rPr>
          <w:rFonts w:ascii="Times New Roman" w:eastAsia="Times New Roman" w:hAnsi="Times New Roman" w:cs="Times New Roman"/>
          <w:i/>
          <w:sz w:val="24"/>
          <w:szCs w:val="24"/>
          <w:lang w:eastAsia="nl-NL"/>
        </w:rPr>
      </w:pPr>
      <w:r w:rsidRPr="009B4332">
        <w:rPr>
          <w:rFonts w:ascii="Times New Roman" w:eastAsia="Times New Roman" w:hAnsi="Times New Roman" w:cs="Times New Roman"/>
          <w:i/>
          <w:sz w:val="24"/>
          <w:szCs w:val="24"/>
          <w:lang w:eastAsia="nl-NL"/>
        </w:rPr>
        <w:t>Expression of Interest Deadline</w:t>
      </w:r>
    </w:p>
    <w:p w:rsidR="009B4332" w:rsidRPr="009B4332" w:rsidRDefault="009B4332" w:rsidP="009B4332">
      <w:pPr>
        <w:spacing w:after="0"/>
        <w:rPr>
          <w:rFonts w:ascii="Times New Roman" w:eastAsia="Times New Roman" w:hAnsi="Times New Roman" w:cs="Times New Roman"/>
          <w:sz w:val="24"/>
          <w:szCs w:val="24"/>
          <w:lang w:eastAsia="nl-NL"/>
        </w:rPr>
      </w:pPr>
      <w:r w:rsidRPr="009B4332">
        <w:rPr>
          <w:rFonts w:ascii="Times New Roman" w:eastAsia="Times New Roman" w:hAnsi="Times New Roman" w:cs="Times New Roman"/>
          <w:sz w:val="24"/>
          <w:szCs w:val="24"/>
          <w:lang w:eastAsia="nl-NL"/>
        </w:rPr>
        <w:t> 04-Mar-2015 at 11:59:59 PM (EST)</w:t>
      </w:r>
    </w:p>
    <w:p w:rsidR="009B4332" w:rsidRDefault="009B4332" w:rsidP="009B4332">
      <w:pPr>
        <w:spacing w:after="0"/>
        <w:rPr>
          <w:rFonts w:ascii="Times New Roman" w:eastAsia="Times New Roman" w:hAnsi="Times New Roman" w:cs="Times New Roman"/>
          <w:sz w:val="24"/>
          <w:szCs w:val="24"/>
          <w:lang w:eastAsia="nl-NL"/>
        </w:rPr>
      </w:pPr>
    </w:p>
    <w:p w:rsidR="009B4332" w:rsidRPr="009B4332" w:rsidRDefault="009B4332" w:rsidP="009B4332">
      <w:pPr>
        <w:spacing w:after="0"/>
        <w:rPr>
          <w:rFonts w:ascii="Times New Roman" w:eastAsia="Times New Roman" w:hAnsi="Times New Roman" w:cs="Times New Roman"/>
          <w:i/>
          <w:sz w:val="24"/>
          <w:szCs w:val="24"/>
          <w:lang w:eastAsia="nl-NL"/>
        </w:rPr>
      </w:pPr>
      <w:r w:rsidRPr="009B4332">
        <w:rPr>
          <w:rFonts w:ascii="Times New Roman" w:eastAsia="Times New Roman" w:hAnsi="Times New Roman" w:cs="Times New Roman"/>
          <w:i/>
          <w:sz w:val="24"/>
          <w:szCs w:val="24"/>
          <w:lang w:eastAsia="nl-NL"/>
        </w:rPr>
        <w:t>Language of Notice</w:t>
      </w:r>
    </w:p>
    <w:p w:rsidR="009B4332" w:rsidRPr="009B4332" w:rsidRDefault="009B4332" w:rsidP="009B4332">
      <w:pPr>
        <w:spacing w:after="0"/>
        <w:rPr>
          <w:rFonts w:ascii="Times New Roman" w:eastAsia="Times New Roman" w:hAnsi="Times New Roman" w:cs="Times New Roman"/>
          <w:sz w:val="24"/>
          <w:szCs w:val="24"/>
          <w:lang w:val="nl-NL" w:eastAsia="nl-NL"/>
        </w:rPr>
      </w:pPr>
      <w:r w:rsidRPr="009B4332">
        <w:rPr>
          <w:rFonts w:ascii="Times New Roman" w:eastAsia="Times New Roman" w:hAnsi="Times New Roman" w:cs="Times New Roman"/>
          <w:sz w:val="24"/>
          <w:szCs w:val="24"/>
          <w:lang w:eastAsia="nl-NL"/>
        </w:rPr>
        <w:t> </w:t>
      </w:r>
      <w:r w:rsidRPr="009B4332">
        <w:rPr>
          <w:rFonts w:ascii="Times New Roman" w:eastAsia="Times New Roman" w:hAnsi="Times New Roman" w:cs="Times New Roman"/>
          <w:sz w:val="24"/>
          <w:szCs w:val="24"/>
          <w:lang w:val="nl-NL" w:eastAsia="nl-NL"/>
        </w:rPr>
        <w:t>English</w:t>
      </w:r>
    </w:p>
    <w:p w:rsidR="009B4332" w:rsidRDefault="009B4332" w:rsidP="009B4332">
      <w:pPr>
        <w:spacing w:after="0"/>
        <w:rPr>
          <w:rFonts w:ascii="Times New Roman" w:eastAsia="Times New Roman" w:hAnsi="Times New Roman" w:cs="Times New Roman"/>
          <w:sz w:val="24"/>
          <w:szCs w:val="24"/>
          <w:lang w:val="nl-NL" w:eastAsia="nl-NL"/>
        </w:rPr>
      </w:pPr>
    </w:p>
    <w:p w:rsidR="009B4332" w:rsidRPr="009B4332" w:rsidRDefault="009B4332" w:rsidP="009B4332">
      <w:pPr>
        <w:spacing w:after="0"/>
        <w:rPr>
          <w:rFonts w:ascii="Times New Roman" w:eastAsia="Times New Roman" w:hAnsi="Times New Roman" w:cs="Times New Roman"/>
          <w:b/>
          <w:sz w:val="24"/>
          <w:szCs w:val="24"/>
          <w:lang w:val="nl-NL" w:eastAsia="nl-NL"/>
        </w:rPr>
      </w:pPr>
      <w:proofErr w:type="spellStart"/>
      <w:r w:rsidRPr="009B4332">
        <w:rPr>
          <w:rFonts w:ascii="Times New Roman" w:eastAsia="Times New Roman" w:hAnsi="Times New Roman" w:cs="Times New Roman"/>
          <w:b/>
          <w:sz w:val="24"/>
          <w:szCs w:val="24"/>
          <w:lang w:val="nl-NL" w:eastAsia="nl-NL"/>
        </w:rPr>
        <w:t>Selection</w:t>
      </w:r>
      <w:proofErr w:type="spellEnd"/>
      <w:r w:rsidRPr="009B4332">
        <w:rPr>
          <w:rFonts w:ascii="Times New Roman" w:eastAsia="Times New Roman" w:hAnsi="Times New Roman" w:cs="Times New Roman"/>
          <w:b/>
          <w:sz w:val="24"/>
          <w:szCs w:val="24"/>
          <w:lang w:val="nl-NL" w:eastAsia="nl-NL"/>
        </w:rPr>
        <w:t xml:space="preserve"> </w:t>
      </w:r>
      <w:proofErr w:type="spellStart"/>
      <w:r w:rsidRPr="009B4332">
        <w:rPr>
          <w:rFonts w:ascii="Times New Roman" w:eastAsia="Times New Roman" w:hAnsi="Times New Roman" w:cs="Times New Roman"/>
          <w:b/>
          <w:sz w:val="24"/>
          <w:szCs w:val="24"/>
          <w:lang w:val="nl-NL" w:eastAsia="nl-NL"/>
        </w:rPr>
        <w:t>Notice</w:t>
      </w:r>
      <w:proofErr w:type="spellEnd"/>
      <w:r w:rsidRPr="009B4332">
        <w:rPr>
          <w:rFonts w:ascii="Times New Roman" w:eastAsia="Times New Roman" w:hAnsi="Times New Roman" w:cs="Times New Roman"/>
          <w:b/>
          <w:sz w:val="24"/>
          <w:szCs w:val="24"/>
          <w:lang w:val="nl-NL" w:eastAsia="nl-NL"/>
        </w:rPr>
        <w:t xml:space="preserve"> </w:t>
      </w:r>
    </w:p>
    <w:p w:rsidR="009B4332" w:rsidRPr="009B4332" w:rsidRDefault="009B4332" w:rsidP="009B4332">
      <w:pPr>
        <w:spacing w:after="0"/>
        <w:rPr>
          <w:rFonts w:ascii="Times New Roman" w:eastAsia="Times New Roman" w:hAnsi="Times New Roman" w:cs="Times New Roman"/>
          <w:i/>
          <w:sz w:val="24"/>
          <w:szCs w:val="24"/>
          <w:lang w:val="nl-NL" w:eastAsia="nl-NL"/>
        </w:rPr>
      </w:pPr>
      <w:proofErr w:type="spellStart"/>
      <w:r w:rsidRPr="009B4332">
        <w:rPr>
          <w:rFonts w:ascii="Times New Roman" w:eastAsia="Times New Roman" w:hAnsi="Times New Roman" w:cs="Times New Roman"/>
          <w:i/>
          <w:sz w:val="24"/>
          <w:szCs w:val="24"/>
          <w:lang w:val="nl-NL" w:eastAsia="nl-NL"/>
        </w:rPr>
        <w:t>Assignment</w:t>
      </w:r>
      <w:proofErr w:type="spellEnd"/>
      <w:r w:rsidRPr="009B4332">
        <w:rPr>
          <w:rFonts w:ascii="Times New Roman" w:eastAsia="Times New Roman" w:hAnsi="Times New Roman" w:cs="Times New Roman"/>
          <w:i/>
          <w:sz w:val="24"/>
          <w:szCs w:val="24"/>
          <w:lang w:val="nl-NL" w:eastAsia="nl-NL"/>
        </w:rPr>
        <w:t xml:space="preserve"> Country</w:t>
      </w:r>
    </w:p>
    <w:p w:rsidR="009B4332" w:rsidRPr="009B4332" w:rsidRDefault="009B4332" w:rsidP="009B4332">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9B4332">
        <w:rPr>
          <w:rFonts w:ascii="Times New Roman" w:eastAsia="Times New Roman" w:hAnsi="Times New Roman" w:cs="Times New Roman"/>
          <w:sz w:val="24"/>
          <w:szCs w:val="24"/>
          <w:lang w:val="nl-NL" w:eastAsia="nl-NL"/>
        </w:rPr>
        <w:t xml:space="preserve">No </w:t>
      </w:r>
      <w:proofErr w:type="spellStart"/>
      <w:r w:rsidRPr="009B4332">
        <w:rPr>
          <w:rFonts w:ascii="Times New Roman" w:eastAsia="Times New Roman" w:hAnsi="Times New Roman" w:cs="Times New Roman"/>
          <w:sz w:val="24"/>
          <w:szCs w:val="24"/>
          <w:lang w:val="nl-NL" w:eastAsia="nl-NL"/>
        </w:rPr>
        <w:t>Countries</w:t>
      </w:r>
      <w:proofErr w:type="spellEnd"/>
      <w:r w:rsidRPr="009B4332">
        <w:rPr>
          <w:rFonts w:ascii="Times New Roman" w:eastAsia="Times New Roman" w:hAnsi="Times New Roman" w:cs="Times New Roman"/>
          <w:sz w:val="24"/>
          <w:szCs w:val="24"/>
          <w:lang w:val="nl-NL" w:eastAsia="nl-NL"/>
        </w:rPr>
        <w:t xml:space="preserve"> </w:t>
      </w:r>
      <w:proofErr w:type="spellStart"/>
      <w:r w:rsidRPr="009B4332">
        <w:rPr>
          <w:rFonts w:ascii="Times New Roman" w:eastAsia="Times New Roman" w:hAnsi="Times New Roman" w:cs="Times New Roman"/>
          <w:sz w:val="24"/>
          <w:szCs w:val="24"/>
          <w:lang w:val="nl-NL" w:eastAsia="nl-NL"/>
        </w:rPr>
        <w:t>Assigned</w:t>
      </w:r>
      <w:proofErr w:type="spellEnd"/>
    </w:p>
    <w:p w:rsidR="009B4332" w:rsidRPr="009B4332" w:rsidRDefault="009B4332" w:rsidP="009B4332">
      <w:pPr>
        <w:spacing w:after="0"/>
        <w:rPr>
          <w:rFonts w:ascii="Times New Roman" w:eastAsia="Times New Roman" w:hAnsi="Times New Roman" w:cs="Times New Roman"/>
          <w:i/>
          <w:sz w:val="24"/>
          <w:szCs w:val="24"/>
          <w:lang w:val="nl-NL" w:eastAsia="nl-NL"/>
        </w:rPr>
      </w:pPr>
      <w:proofErr w:type="spellStart"/>
      <w:r w:rsidRPr="009B4332">
        <w:rPr>
          <w:rFonts w:ascii="Times New Roman" w:eastAsia="Times New Roman" w:hAnsi="Times New Roman" w:cs="Times New Roman"/>
          <w:i/>
          <w:sz w:val="24"/>
          <w:szCs w:val="24"/>
          <w:lang w:val="nl-NL" w:eastAsia="nl-NL"/>
        </w:rPr>
        <w:t>Funding</w:t>
      </w:r>
      <w:proofErr w:type="spellEnd"/>
      <w:r w:rsidRPr="009B4332">
        <w:rPr>
          <w:rFonts w:ascii="Times New Roman" w:eastAsia="Times New Roman" w:hAnsi="Times New Roman" w:cs="Times New Roman"/>
          <w:i/>
          <w:sz w:val="24"/>
          <w:szCs w:val="24"/>
          <w:lang w:val="nl-NL" w:eastAsia="nl-NL"/>
        </w:rPr>
        <w:t xml:space="preserve"> Sources</w:t>
      </w:r>
    </w:p>
    <w:p w:rsidR="009B4332" w:rsidRPr="009B4332" w:rsidRDefault="009B4332" w:rsidP="009B4332">
      <w:pPr>
        <w:spacing w:after="0"/>
        <w:rPr>
          <w:rFonts w:ascii="Times New Roman" w:eastAsia="Times New Roman" w:hAnsi="Times New Roman" w:cs="Times New Roman"/>
          <w:sz w:val="24"/>
          <w:szCs w:val="24"/>
          <w:lang w:eastAsia="nl-NL"/>
        </w:rPr>
      </w:pPr>
      <w:r w:rsidRPr="009B4332">
        <w:rPr>
          <w:rFonts w:ascii="Times New Roman" w:eastAsia="Times New Roman" w:hAnsi="Times New Roman" w:cs="Times New Roman"/>
          <w:sz w:val="24"/>
          <w:szCs w:val="24"/>
          <w:lang w:eastAsia="nl-NL"/>
        </w:rPr>
        <w:t xml:space="preserve">The World Bank intends to finance the assignment/services under Trust Funds: </w:t>
      </w:r>
    </w:p>
    <w:p w:rsidR="009B4332" w:rsidRPr="009B4332" w:rsidRDefault="009B4332" w:rsidP="009B4332">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9B4332">
        <w:rPr>
          <w:rFonts w:ascii="Times New Roman" w:eastAsia="Times New Roman" w:hAnsi="Times New Roman" w:cs="Times New Roman"/>
          <w:sz w:val="24"/>
          <w:szCs w:val="24"/>
          <w:lang w:val="nl-NL" w:eastAsia="nl-NL"/>
        </w:rPr>
        <w:t>BB - BANK BUDGET</w:t>
      </w:r>
    </w:p>
    <w:p w:rsidR="009B4332" w:rsidRPr="009B4332" w:rsidRDefault="009B4332" w:rsidP="009B4332">
      <w:pPr>
        <w:spacing w:after="0"/>
        <w:rPr>
          <w:rFonts w:ascii="Times New Roman" w:eastAsia="Times New Roman" w:hAnsi="Times New Roman" w:cs="Times New Roman"/>
          <w:sz w:val="24"/>
          <w:szCs w:val="24"/>
          <w:lang w:val="nl-NL" w:eastAsia="nl-NL"/>
        </w:rPr>
      </w:pPr>
      <w:proofErr w:type="spellStart"/>
      <w:r w:rsidRPr="009B4332">
        <w:rPr>
          <w:rFonts w:ascii="Times New Roman" w:eastAsia="Times New Roman" w:hAnsi="Times New Roman" w:cs="Times New Roman"/>
          <w:sz w:val="24"/>
          <w:szCs w:val="24"/>
          <w:lang w:val="nl-NL" w:eastAsia="nl-NL"/>
        </w:rPr>
        <w:t>Individual</w:t>
      </w:r>
      <w:proofErr w:type="spellEnd"/>
      <w:r w:rsidRPr="009B4332">
        <w:rPr>
          <w:rFonts w:ascii="Times New Roman" w:eastAsia="Times New Roman" w:hAnsi="Times New Roman" w:cs="Times New Roman"/>
          <w:sz w:val="24"/>
          <w:szCs w:val="24"/>
          <w:lang w:val="nl-NL" w:eastAsia="nl-NL"/>
        </w:rPr>
        <w:t>/</w:t>
      </w:r>
      <w:proofErr w:type="spellStart"/>
      <w:r w:rsidRPr="009B4332">
        <w:rPr>
          <w:rFonts w:ascii="Times New Roman" w:eastAsia="Times New Roman" w:hAnsi="Times New Roman" w:cs="Times New Roman"/>
          <w:sz w:val="24"/>
          <w:szCs w:val="24"/>
          <w:lang w:val="nl-NL" w:eastAsia="nl-NL"/>
        </w:rPr>
        <w:t>Firm</w:t>
      </w:r>
      <w:proofErr w:type="spellEnd"/>
    </w:p>
    <w:p w:rsidR="009B4332" w:rsidRPr="009B4332" w:rsidRDefault="009B4332" w:rsidP="009B4332">
      <w:pPr>
        <w:spacing w:after="0"/>
        <w:rPr>
          <w:rFonts w:ascii="Times New Roman" w:eastAsia="Times New Roman" w:hAnsi="Times New Roman" w:cs="Times New Roman"/>
          <w:sz w:val="24"/>
          <w:szCs w:val="24"/>
          <w:lang w:eastAsia="nl-NL"/>
        </w:rPr>
      </w:pPr>
      <w:r w:rsidRPr="009B4332">
        <w:rPr>
          <w:rFonts w:ascii="Times New Roman" w:eastAsia="Times New Roman" w:hAnsi="Times New Roman" w:cs="Times New Roman"/>
          <w:sz w:val="24"/>
          <w:szCs w:val="24"/>
          <w:lang w:eastAsia="nl-NL"/>
        </w:rPr>
        <w:t xml:space="preserve">The consultant will be a firm. </w:t>
      </w:r>
    </w:p>
    <w:p w:rsidR="009B4332" w:rsidRDefault="009B4332" w:rsidP="009B4332">
      <w:pPr>
        <w:spacing w:after="0"/>
        <w:rPr>
          <w:rFonts w:ascii="Times New Roman" w:eastAsia="Times New Roman" w:hAnsi="Times New Roman" w:cs="Times New Roman"/>
          <w:sz w:val="24"/>
          <w:szCs w:val="24"/>
          <w:lang w:val="nl-NL" w:eastAsia="nl-NL"/>
        </w:rPr>
      </w:pPr>
    </w:p>
    <w:p w:rsidR="009B4332" w:rsidRPr="009B4332" w:rsidRDefault="009B4332" w:rsidP="009B4332">
      <w:pPr>
        <w:spacing w:after="0"/>
        <w:rPr>
          <w:rFonts w:ascii="Times New Roman" w:eastAsia="Times New Roman" w:hAnsi="Times New Roman" w:cs="Times New Roman"/>
          <w:sz w:val="24"/>
          <w:szCs w:val="24"/>
          <w:lang w:val="nl-NL" w:eastAsia="nl-NL"/>
        </w:rPr>
      </w:pPr>
      <w:proofErr w:type="spellStart"/>
      <w:r w:rsidRPr="009B4332">
        <w:rPr>
          <w:rFonts w:ascii="Times New Roman" w:eastAsia="Times New Roman" w:hAnsi="Times New Roman" w:cs="Times New Roman"/>
          <w:sz w:val="24"/>
          <w:szCs w:val="24"/>
          <w:lang w:val="nl-NL" w:eastAsia="nl-NL"/>
        </w:rPr>
        <w:t>Assignment</w:t>
      </w:r>
      <w:proofErr w:type="spellEnd"/>
      <w:r w:rsidRPr="009B4332">
        <w:rPr>
          <w:rFonts w:ascii="Times New Roman" w:eastAsia="Times New Roman" w:hAnsi="Times New Roman" w:cs="Times New Roman"/>
          <w:sz w:val="24"/>
          <w:szCs w:val="24"/>
          <w:lang w:val="nl-NL" w:eastAsia="nl-NL"/>
        </w:rPr>
        <w:t xml:space="preserve"> </w:t>
      </w:r>
      <w:proofErr w:type="spellStart"/>
      <w:r w:rsidRPr="009B4332">
        <w:rPr>
          <w:rFonts w:ascii="Times New Roman" w:eastAsia="Times New Roman" w:hAnsi="Times New Roman" w:cs="Times New Roman"/>
          <w:sz w:val="24"/>
          <w:szCs w:val="24"/>
          <w:lang w:val="nl-NL" w:eastAsia="nl-NL"/>
        </w:rPr>
        <w:t>Description</w:t>
      </w:r>
      <w:proofErr w:type="spellEnd"/>
      <w:r w:rsidRPr="009B4332">
        <w:rPr>
          <w:rFonts w:ascii="Times New Roman" w:eastAsia="Times New Roman" w:hAnsi="Times New Roman" w:cs="Times New Roman"/>
          <w:sz w:val="24"/>
          <w:szCs w:val="24"/>
          <w:lang w:val="nl-NL" w:eastAsia="nl-NL"/>
        </w:rPr>
        <w:t xml:space="preserve"> </w:t>
      </w:r>
    </w:p>
    <w:p w:rsidR="009B4332" w:rsidRPr="009B4332" w:rsidRDefault="009B4332" w:rsidP="009B4332">
      <w:pPr>
        <w:spacing w:after="0"/>
        <w:rPr>
          <w:rFonts w:ascii="Times New Roman" w:eastAsia="Times New Roman" w:hAnsi="Times New Roman" w:cs="Times New Roman"/>
          <w:sz w:val="24"/>
          <w:szCs w:val="24"/>
          <w:lang w:eastAsia="nl-NL"/>
        </w:rPr>
      </w:pPr>
      <w:r w:rsidRPr="009B4332">
        <w:rPr>
          <w:rFonts w:ascii="Times New Roman" w:eastAsia="Times New Roman" w:hAnsi="Times New Roman" w:cs="Times New Roman"/>
          <w:sz w:val="24"/>
          <w:szCs w:val="24"/>
          <w:lang w:eastAsia="nl-NL"/>
        </w:rPr>
        <w:t>SELECTION FOR CONSULTANTS BY THE WORLD BANK</w:t>
      </w:r>
      <w:r w:rsidRPr="009B4332">
        <w:rPr>
          <w:rFonts w:ascii="Times New Roman" w:eastAsia="Times New Roman" w:hAnsi="Times New Roman" w:cs="Times New Roman"/>
          <w:sz w:val="24"/>
          <w:szCs w:val="24"/>
          <w:lang w:eastAsia="nl-NL"/>
        </w:rPr>
        <w:br/>
      </w:r>
      <w:r w:rsidRPr="009B4332">
        <w:rPr>
          <w:rFonts w:ascii="Times New Roman" w:eastAsia="Times New Roman" w:hAnsi="Times New Roman" w:cs="Times New Roman"/>
          <w:sz w:val="24"/>
          <w:szCs w:val="24"/>
          <w:lang w:eastAsia="nl-NL"/>
        </w:rPr>
        <w:br/>
      </w:r>
      <w:r w:rsidRPr="009B4332">
        <w:rPr>
          <w:rFonts w:ascii="Times New Roman" w:eastAsia="Times New Roman" w:hAnsi="Times New Roman" w:cs="Times New Roman"/>
          <w:sz w:val="24"/>
          <w:szCs w:val="24"/>
          <w:lang w:eastAsia="nl-NL"/>
        </w:rPr>
        <w:br/>
        <w:t>ASSIGNMENT DESCRIPTION</w:t>
      </w:r>
      <w:r w:rsidRPr="009B4332">
        <w:rPr>
          <w:rFonts w:ascii="Times New Roman" w:eastAsia="Times New Roman" w:hAnsi="Times New Roman" w:cs="Times New Roman"/>
          <w:sz w:val="24"/>
          <w:szCs w:val="24"/>
          <w:lang w:eastAsia="nl-NL"/>
        </w:rPr>
        <w:br/>
      </w:r>
      <w:r w:rsidRPr="009B4332">
        <w:rPr>
          <w:rFonts w:ascii="Times New Roman" w:eastAsia="Times New Roman" w:hAnsi="Times New Roman" w:cs="Times New Roman"/>
          <w:sz w:val="24"/>
          <w:szCs w:val="24"/>
          <w:lang w:eastAsia="nl-NL"/>
        </w:rPr>
        <w:br/>
        <w:t xml:space="preserve">The World Bank Group intends to identify a group of qualified management consulting firms to deliver specific assignments over the course of a three year period under Framework Agreements. These specific assignments will be defined as the need arises. Following this invitation for Expression of Interest, a shortlist of qualified firms will be formally invited to submit proposals at which stage the comprehensive Terms of References (TOR) will be distributed. </w:t>
      </w:r>
      <w:r w:rsidRPr="009B4332">
        <w:rPr>
          <w:rFonts w:ascii="Times New Roman" w:eastAsia="Times New Roman" w:hAnsi="Times New Roman" w:cs="Times New Roman"/>
          <w:sz w:val="24"/>
          <w:szCs w:val="24"/>
          <w:lang w:eastAsia="nl-NL"/>
        </w:rPr>
        <w:br/>
      </w:r>
      <w:r w:rsidRPr="009B4332">
        <w:rPr>
          <w:rFonts w:ascii="Times New Roman" w:eastAsia="Times New Roman" w:hAnsi="Times New Roman" w:cs="Times New Roman"/>
          <w:sz w:val="24"/>
          <w:szCs w:val="24"/>
          <w:lang w:eastAsia="nl-NL"/>
        </w:rPr>
        <w:br/>
        <w:t>The World Bank Group is likely to require the support of management consulting firms in the following broad areas</w:t>
      </w:r>
      <w:proofErr w:type="gramStart"/>
      <w:r w:rsidRPr="009B4332">
        <w:rPr>
          <w:rFonts w:ascii="Times New Roman" w:eastAsia="Times New Roman" w:hAnsi="Times New Roman" w:cs="Times New Roman"/>
          <w:sz w:val="24"/>
          <w:szCs w:val="24"/>
          <w:lang w:eastAsia="nl-NL"/>
        </w:rPr>
        <w:t>:</w:t>
      </w:r>
      <w:proofErr w:type="gramEnd"/>
      <w:r w:rsidRPr="009B4332">
        <w:rPr>
          <w:rFonts w:ascii="Times New Roman" w:eastAsia="Times New Roman" w:hAnsi="Times New Roman" w:cs="Times New Roman"/>
          <w:sz w:val="24"/>
          <w:szCs w:val="24"/>
          <w:lang w:eastAsia="nl-NL"/>
        </w:rPr>
        <w:br/>
      </w:r>
      <w:r w:rsidRPr="009B4332">
        <w:rPr>
          <w:rFonts w:ascii="Times New Roman" w:eastAsia="Times New Roman" w:hAnsi="Times New Roman" w:cs="Times New Roman"/>
          <w:sz w:val="24"/>
          <w:szCs w:val="24"/>
          <w:lang w:eastAsia="nl-NL"/>
        </w:rPr>
        <w:lastRenderedPageBreak/>
        <w:t xml:space="preserve">Business process improvement, </w:t>
      </w:r>
      <w:r w:rsidRPr="009B4332">
        <w:rPr>
          <w:rFonts w:ascii="Times New Roman" w:eastAsia="Times New Roman" w:hAnsi="Times New Roman" w:cs="Times New Roman"/>
          <w:sz w:val="24"/>
          <w:szCs w:val="24"/>
          <w:lang w:eastAsia="nl-NL"/>
        </w:rPr>
        <w:br/>
        <w:t xml:space="preserve">Strategy development and implementation, </w:t>
      </w:r>
      <w:r w:rsidRPr="009B4332">
        <w:rPr>
          <w:rFonts w:ascii="Times New Roman" w:eastAsia="Times New Roman" w:hAnsi="Times New Roman" w:cs="Times New Roman"/>
          <w:sz w:val="24"/>
          <w:szCs w:val="24"/>
          <w:lang w:eastAsia="nl-NL"/>
        </w:rPr>
        <w:br/>
        <w:t>Change management and organizational transformation,</w:t>
      </w:r>
      <w:r w:rsidRPr="009B4332">
        <w:rPr>
          <w:rFonts w:ascii="Times New Roman" w:eastAsia="Times New Roman" w:hAnsi="Times New Roman" w:cs="Times New Roman"/>
          <w:sz w:val="24"/>
          <w:szCs w:val="24"/>
          <w:lang w:eastAsia="nl-NL"/>
        </w:rPr>
        <w:br/>
        <w:t>Knowledge assessment and management.</w:t>
      </w:r>
      <w:r w:rsidRPr="009B4332">
        <w:rPr>
          <w:rFonts w:ascii="Times New Roman" w:eastAsia="Times New Roman" w:hAnsi="Times New Roman" w:cs="Times New Roman"/>
          <w:sz w:val="24"/>
          <w:szCs w:val="24"/>
          <w:lang w:eastAsia="nl-NL"/>
        </w:rPr>
        <w:br/>
      </w:r>
      <w:r w:rsidRPr="009B4332">
        <w:rPr>
          <w:rFonts w:ascii="Times New Roman" w:eastAsia="Times New Roman" w:hAnsi="Times New Roman" w:cs="Times New Roman"/>
          <w:sz w:val="24"/>
          <w:szCs w:val="24"/>
          <w:lang w:eastAsia="nl-NL"/>
        </w:rPr>
        <w:br/>
        <w:t>ELIGIBILITY</w:t>
      </w:r>
      <w:r w:rsidRPr="009B4332">
        <w:rPr>
          <w:rFonts w:ascii="Times New Roman" w:eastAsia="Times New Roman" w:hAnsi="Times New Roman" w:cs="Times New Roman"/>
          <w:sz w:val="24"/>
          <w:szCs w:val="24"/>
          <w:lang w:eastAsia="nl-NL"/>
        </w:rPr>
        <w:br/>
      </w:r>
      <w:proofErr w:type="spellStart"/>
      <w:r w:rsidRPr="009B4332">
        <w:rPr>
          <w:rFonts w:ascii="Times New Roman" w:eastAsia="Times New Roman" w:hAnsi="Times New Roman" w:cs="Times New Roman"/>
          <w:sz w:val="24"/>
          <w:szCs w:val="24"/>
          <w:lang w:eastAsia="nl-NL"/>
        </w:rPr>
        <w:t>Eligibility</w:t>
      </w:r>
      <w:proofErr w:type="spellEnd"/>
      <w:r w:rsidRPr="009B4332">
        <w:rPr>
          <w:rFonts w:ascii="Times New Roman" w:eastAsia="Times New Roman" w:hAnsi="Times New Roman" w:cs="Times New Roman"/>
          <w:sz w:val="24"/>
          <w:szCs w:val="24"/>
          <w:lang w:eastAsia="nl-NL"/>
        </w:rPr>
        <w:t xml:space="preserve"> restrictions apply</w:t>
      </w:r>
      <w:proofErr w:type="gramStart"/>
      <w:r w:rsidRPr="009B4332">
        <w:rPr>
          <w:rFonts w:ascii="Times New Roman" w:eastAsia="Times New Roman" w:hAnsi="Times New Roman" w:cs="Times New Roman"/>
          <w:sz w:val="24"/>
          <w:szCs w:val="24"/>
          <w:lang w:eastAsia="nl-NL"/>
        </w:rPr>
        <w:t>:</w:t>
      </w:r>
      <w:proofErr w:type="gramEnd"/>
      <w:r w:rsidRPr="009B4332">
        <w:rPr>
          <w:rFonts w:ascii="Times New Roman" w:eastAsia="Times New Roman" w:hAnsi="Times New Roman" w:cs="Times New Roman"/>
          <w:sz w:val="24"/>
          <w:szCs w:val="24"/>
          <w:lang w:eastAsia="nl-NL"/>
        </w:rPr>
        <w:br/>
      </w:r>
      <w:r w:rsidRPr="009B4332">
        <w:rPr>
          <w:rFonts w:ascii="Times New Roman" w:eastAsia="Times New Roman" w:hAnsi="Times New Roman" w:cs="Times New Roman"/>
          <w:sz w:val="24"/>
          <w:szCs w:val="24"/>
          <w:lang w:eastAsia="nl-NL"/>
        </w:rPr>
        <w:br/>
        <w:t>INDIVIDUAL / FIRM PROFILE</w:t>
      </w:r>
      <w:r w:rsidRPr="009B4332">
        <w:rPr>
          <w:rFonts w:ascii="Times New Roman" w:eastAsia="Times New Roman" w:hAnsi="Times New Roman" w:cs="Times New Roman"/>
          <w:sz w:val="24"/>
          <w:szCs w:val="24"/>
          <w:lang w:eastAsia="nl-NL"/>
        </w:rPr>
        <w:br/>
        <w:t xml:space="preserve">The consultant will be a firm with extensive experience in providing management consulting services to large corporations and/or international organizations. </w:t>
      </w:r>
      <w:r w:rsidRPr="009B4332">
        <w:rPr>
          <w:rFonts w:ascii="Times New Roman" w:eastAsia="Times New Roman" w:hAnsi="Times New Roman" w:cs="Times New Roman"/>
          <w:sz w:val="24"/>
          <w:szCs w:val="24"/>
          <w:lang w:eastAsia="nl-NL"/>
        </w:rPr>
        <w:br/>
      </w:r>
      <w:r w:rsidRPr="009B4332">
        <w:rPr>
          <w:rFonts w:ascii="Times New Roman" w:eastAsia="Times New Roman" w:hAnsi="Times New Roman" w:cs="Times New Roman"/>
          <w:sz w:val="24"/>
          <w:szCs w:val="24"/>
          <w:lang w:eastAsia="nl-NL"/>
        </w:rPr>
        <w:br/>
        <w:t>SUBMISSION REQUIREMENTS</w:t>
      </w:r>
      <w:r w:rsidRPr="009B4332">
        <w:rPr>
          <w:rFonts w:ascii="Times New Roman" w:eastAsia="Times New Roman" w:hAnsi="Times New Roman" w:cs="Times New Roman"/>
          <w:sz w:val="24"/>
          <w:szCs w:val="24"/>
          <w:lang w:eastAsia="nl-NL"/>
        </w:rPr>
        <w:br/>
        <w:t>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Consultants may associate to enhance their qualifications.</w:t>
      </w:r>
      <w:r w:rsidRPr="009B4332">
        <w:rPr>
          <w:rFonts w:ascii="Times New Roman" w:eastAsia="Times New Roman" w:hAnsi="Times New Roman" w:cs="Times New Roman"/>
          <w:sz w:val="24"/>
          <w:szCs w:val="24"/>
          <w:lang w:eastAsia="nl-NL"/>
        </w:rPr>
        <w:br/>
      </w:r>
      <w:r w:rsidRPr="009B4332">
        <w:rPr>
          <w:rFonts w:ascii="Times New Roman" w:eastAsia="Times New Roman" w:hAnsi="Times New Roman" w:cs="Times New Roman"/>
          <w:sz w:val="24"/>
          <w:szCs w:val="24"/>
          <w:lang w:eastAsia="nl-NL"/>
        </w:rPr>
        <w:br/>
        <w:t>Interested consultants are hereby invited to submit expressions of interest.</w:t>
      </w:r>
      <w:r w:rsidRPr="009B4332">
        <w:rPr>
          <w:rFonts w:ascii="Times New Roman" w:eastAsia="Times New Roman" w:hAnsi="Times New Roman" w:cs="Times New Roman"/>
          <w:sz w:val="24"/>
          <w:szCs w:val="24"/>
          <w:lang w:eastAsia="nl-NL"/>
        </w:rPr>
        <w:br/>
      </w:r>
      <w:r w:rsidRPr="009B4332">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9B4332">
        <w:rPr>
          <w:rFonts w:ascii="Times New Roman" w:eastAsia="Times New Roman" w:hAnsi="Times New Roman" w:cs="Times New Roman"/>
          <w:sz w:val="24"/>
          <w:szCs w:val="24"/>
          <w:lang w:eastAsia="nl-NL"/>
        </w:rPr>
        <w:br/>
      </w:r>
      <w:r w:rsidRPr="009B4332">
        <w:rPr>
          <w:rFonts w:ascii="Times New Roman" w:eastAsia="Times New Roman" w:hAnsi="Times New Roman" w:cs="Times New Roman"/>
          <w:sz w:val="24"/>
          <w:szCs w:val="24"/>
          <w:lang w:eastAsia="nl-NL"/>
        </w:rPr>
        <w:br/>
        <w:t>NOTES</w:t>
      </w:r>
      <w:r w:rsidRPr="009B4332">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w:t>
      </w:r>
      <w:r w:rsidRPr="009B4332">
        <w:rPr>
          <w:rFonts w:ascii="Times New Roman" w:eastAsia="Times New Roman" w:hAnsi="Times New Roman" w:cs="Times New Roman"/>
          <w:sz w:val="24"/>
          <w:szCs w:val="24"/>
          <w:lang w:eastAsia="nl-NL"/>
        </w:rPr>
        <w:br/>
      </w:r>
      <w:r w:rsidRPr="009B4332">
        <w:rPr>
          <w:rFonts w:ascii="Times New Roman" w:eastAsia="Times New Roman" w:hAnsi="Times New Roman" w:cs="Times New Roman"/>
          <w:sz w:val="24"/>
          <w:szCs w:val="24"/>
          <w:lang w:eastAsia="nl-NL"/>
        </w:rPr>
        <w:br/>
        <w:t>The World Bank Group</w:t>
      </w:r>
      <w:r w:rsidRPr="009B4332">
        <w:rPr>
          <w:rFonts w:ascii="Times New Roman" w:eastAsia="Times New Roman" w:hAnsi="Times New Roman" w:cs="Times New Roman"/>
          <w:sz w:val="24"/>
          <w:szCs w:val="24"/>
          <w:lang w:eastAsia="nl-NL"/>
        </w:rPr>
        <w:br/>
        <w:t xml:space="preserve">Corporate Procurement Unit </w:t>
      </w:r>
      <w:r w:rsidRPr="009B4332">
        <w:rPr>
          <w:rFonts w:ascii="Times New Roman" w:eastAsia="Times New Roman" w:hAnsi="Times New Roman" w:cs="Times New Roman"/>
          <w:sz w:val="24"/>
          <w:szCs w:val="24"/>
          <w:lang w:eastAsia="nl-NL"/>
        </w:rPr>
        <w:br/>
        <w:t xml:space="preserve">Mr. Mohamed El </w:t>
      </w:r>
      <w:proofErr w:type="spellStart"/>
      <w:r w:rsidRPr="009B4332">
        <w:rPr>
          <w:rFonts w:ascii="Times New Roman" w:eastAsia="Times New Roman" w:hAnsi="Times New Roman" w:cs="Times New Roman"/>
          <w:sz w:val="24"/>
          <w:szCs w:val="24"/>
          <w:lang w:eastAsia="nl-NL"/>
        </w:rPr>
        <w:t>Nady</w:t>
      </w:r>
      <w:proofErr w:type="spellEnd"/>
      <w:r w:rsidRPr="009B4332">
        <w:rPr>
          <w:rFonts w:ascii="Times New Roman" w:eastAsia="Times New Roman" w:hAnsi="Times New Roman" w:cs="Times New Roman"/>
          <w:sz w:val="24"/>
          <w:szCs w:val="24"/>
          <w:lang w:eastAsia="nl-NL"/>
        </w:rPr>
        <w:t xml:space="preserve"> </w:t>
      </w:r>
      <w:r w:rsidRPr="009B4332">
        <w:rPr>
          <w:rFonts w:ascii="Times New Roman" w:eastAsia="Times New Roman" w:hAnsi="Times New Roman" w:cs="Times New Roman"/>
          <w:sz w:val="24"/>
          <w:szCs w:val="24"/>
          <w:lang w:eastAsia="nl-NL"/>
        </w:rPr>
        <w:br/>
        <w:t>Email: melnady@worldbank.org</w:t>
      </w:r>
    </w:p>
    <w:p w:rsidR="009B4332" w:rsidRPr="009B4332" w:rsidRDefault="009B4332" w:rsidP="009B4332">
      <w:pPr>
        <w:spacing w:after="0"/>
        <w:rPr>
          <w:rFonts w:ascii="Times New Roman" w:eastAsia="Times New Roman" w:hAnsi="Times New Roman" w:cs="Times New Roman"/>
          <w:sz w:val="24"/>
          <w:szCs w:val="24"/>
          <w:lang w:val="nl-NL" w:eastAsia="nl-NL"/>
        </w:rPr>
      </w:pPr>
      <w:proofErr w:type="spellStart"/>
      <w:r w:rsidRPr="009B4332">
        <w:rPr>
          <w:rFonts w:ascii="Times New Roman" w:eastAsia="Times New Roman" w:hAnsi="Times New Roman" w:cs="Times New Roman"/>
          <w:sz w:val="24"/>
          <w:szCs w:val="24"/>
          <w:lang w:val="nl-NL" w:eastAsia="nl-NL"/>
        </w:rPr>
        <w:t>Qualification</w:t>
      </w:r>
      <w:proofErr w:type="spellEnd"/>
      <w:r w:rsidRPr="009B4332">
        <w:rPr>
          <w:rFonts w:ascii="Times New Roman" w:eastAsia="Times New Roman" w:hAnsi="Times New Roman" w:cs="Times New Roman"/>
          <w:sz w:val="24"/>
          <w:szCs w:val="24"/>
          <w:lang w:val="nl-NL" w:eastAsia="nl-NL"/>
        </w:rPr>
        <w:t xml:space="preserve"> Criteria </w:t>
      </w:r>
    </w:p>
    <w:p w:rsidR="009B4332" w:rsidRPr="009B4332" w:rsidRDefault="009B4332" w:rsidP="009B433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9B4332">
        <w:rPr>
          <w:rFonts w:ascii="Times New Roman" w:eastAsia="Times New Roman" w:hAnsi="Times New Roman" w:cs="Times New Roman"/>
          <w:b/>
          <w:bCs/>
          <w:sz w:val="24"/>
          <w:szCs w:val="24"/>
          <w:lang w:eastAsia="nl-NL"/>
        </w:rPr>
        <w:t>1.</w:t>
      </w:r>
      <w:r w:rsidRPr="009B4332">
        <w:rPr>
          <w:rFonts w:ascii="Times New Roman" w:eastAsia="Times New Roman" w:hAnsi="Times New Roman" w:cs="Times New Roman"/>
          <w:sz w:val="24"/>
          <w:szCs w:val="24"/>
          <w:lang w:eastAsia="nl-NL"/>
        </w:rPr>
        <w:t xml:space="preserve"> Provide information summarizing the firm's knowledge of and familiarity with WBG's operating environment, organizational structure and culture. </w:t>
      </w:r>
      <w:r w:rsidRPr="009B4332">
        <w:rPr>
          <w:rFonts w:ascii="Times New Roman" w:eastAsia="Times New Roman" w:hAnsi="Times New Roman" w:cs="Times New Roman"/>
          <w:sz w:val="24"/>
          <w:szCs w:val="24"/>
          <w:lang w:val="nl-NL" w:eastAsia="nl-NL"/>
        </w:rPr>
        <w:t>*</w:t>
      </w:r>
    </w:p>
    <w:p w:rsidR="009B4332" w:rsidRPr="009B4332" w:rsidRDefault="009B4332" w:rsidP="009B433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9B4332">
        <w:rPr>
          <w:rFonts w:ascii="Times New Roman" w:eastAsia="Times New Roman" w:hAnsi="Times New Roman" w:cs="Times New Roman"/>
          <w:b/>
          <w:bCs/>
          <w:sz w:val="24"/>
          <w:szCs w:val="24"/>
          <w:lang w:eastAsia="nl-NL"/>
        </w:rPr>
        <w:t>2.</w:t>
      </w:r>
      <w:r w:rsidRPr="009B4332">
        <w:rPr>
          <w:rFonts w:ascii="Times New Roman" w:eastAsia="Times New Roman" w:hAnsi="Times New Roman" w:cs="Times New Roman"/>
          <w:sz w:val="24"/>
          <w:szCs w:val="24"/>
          <w:lang w:eastAsia="nl-NL"/>
        </w:rPr>
        <w:t xml:space="preserve"> Provide information summarizing the firm's experience in providing similar services to other international financial institutions or complex global organizations. </w:t>
      </w:r>
      <w:r w:rsidRPr="009B4332">
        <w:rPr>
          <w:rFonts w:ascii="Times New Roman" w:eastAsia="Times New Roman" w:hAnsi="Times New Roman" w:cs="Times New Roman"/>
          <w:sz w:val="24"/>
          <w:szCs w:val="24"/>
          <w:lang w:val="nl-NL" w:eastAsia="nl-NL"/>
        </w:rPr>
        <w:t>*</w:t>
      </w:r>
    </w:p>
    <w:p w:rsidR="009B4332" w:rsidRPr="009B4332" w:rsidRDefault="009B4332" w:rsidP="009B433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9B4332">
        <w:rPr>
          <w:rFonts w:ascii="Times New Roman" w:eastAsia="Times New Roman" w:hAnsi="Times New Roman" w:cs="Times New Roman"/>
          <w:b/>
          <w:bCs/>
          <w:sz w:val="24"/>
          <w:szCs w:val="24"/>
          <w:lang w:eastAsia="nl-NL"/>
        </w:rPr>
        <w:t>3.</w:t>
      </w:r>
      <w:r w:rsidRPr="009B4332">
        <w:rPr>
          <w:rFonts w:ascii="Times New Roman" w:eastAsia="Times New Roman" w:hAnsi="Times New Roman" w:cs="Times New Roman"/>
          <w:sz w:val="24"/>
          <w:szCs w:val="24"/>
          <w:lang w:eastAsia="nl-NL"/>
        </w:rPr>
        <w:t xml:space="preserve"> Provide information on the firm's core business and years in business. </w:t>
      </w:r>
      <w:r w:rsidRPr="009B4332">
        <w:rPr>
          <w:rFonts w:ascii="Times New Roman" w:eastAsia="Times New Roman" w:hAnsi="Times New Roman" w:cs="Times New Roman"/>
          <w:sz w:val="24"/>
          <w:szCs w:val="24"/>
          <w:lang w:val="nl-NL" w:eastAsia="nl-NL"/>
        </w:rPr>
        <w:t>*</w:t>
      </w:r>
    </w:p>
    <w:p w:rsidR="009B4332" w:rsidRPr="009B4332" w:rsidRDefault="009B4332" w:rsidP="009B4332">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9B4332">
        <w:rPr>
          <w:rFonts w:ascii="Times New Roman" w:eastAsia="Times New Roman" w:hAnsi="Times New Roman" w:cs="Times New Roman"/>
          <w:b/>
          <w:bCs/>
          <w:sz w:val="24"/>
          <w:szCs w:val="24"/>
          <w:lang w:eastAsia="nl-NL"/>
        </w:rPr>
        <w:t>4.</w:t>
      </w:r>
      <w:r w:rsidRPr="009B4332">
        <w:rPr>
          <w:rFonts w:ascii="Times New Roman" w:eastAsia="Times New Roman" w:hAnsi="Times New Roman" w:cs="Times New Roman"/>
          <w:sz w:val="24"/>
          <w:szCs w:val="24"/>
          <w:lang w:eastAsia="nl-NL"/>
        </w:rPr>
        <w:t xml:space="preserve"> Describe the firm's ability to mobilize a fully qualified, cross-functional team with capacity to deliver on an expeditious basis. </w:t>
      </w:r>
      <w:r w:rsidRPr="009B4332">
        <w:rPr>
          <w:rFonts w:ascii="Times New Roman" w:eastAsia="Times New Roman" w:hAnsi="Times New Roman" w:cs="Times New Roman"/>
          <w:sz w:val="24"/>
          <w:szCs w:val="24"/>
          <w:lang w:val="nl-NL" w:eastAsia="nl-NL"/>
        </w:rPr>
        <w:t>*</w:t>
      </w:r>
    </w:p>
    <w:p w:rsidR="009B4332" w:rsidRPr="009B4332" w:rsidRDefault="009B4332" w:rsidP="009B4332">
      <w:pPr>
        <w:spacing w:after="0"/>
        <w:rPr>
          <w:rFonts w:ascii="Times New Roman" w:eastAsia="Times New Roman" w:hAnsi="Times New Roman" w:cs="Times New Roman"/>
          <w:sz w:val="24"/>
          <w:szCs w:val="24"/>
          <w:lang w:val="nl-NL" w:eastAsia="nl-NL"/>
        </w:rPr>
      </w:pPr>
      <w:r w:rsidRPr="009B4332">
        <w:rPr>
          <w:rFonts w:ascii="Times New Roman" w:eastAsia="Times New Roman" w:hAnsi="Times New Roman" w:cs="Times New Roman"/>
          <w:sz w:val="24"/>
          <w:szCs w:val="24"/>
          <w:lang w:val="nl-NL" w:eastAsia="nl-NL"/>
        </w:rPr>
        <w:t xml:space="preserve">* - </w:t>
      </w:r>
      <w:proofErr w:type="spellStart"/>
      <w:r w:rsidRPr="009B4332">
        <w:rPr>
          <w:rFonts w:ascii="Times New Roman" w:eastAsia="Times New Roman" w:hAnsi="Times New Roman" w:cs="Times New Roman"/>
          <w:sz w:val="24"/>
          <w:szCs w:val="24"/>
          <w:lang w:val="nl-NL" w:eastAsia="nl-NL"/>
        </w:rPr>
        <w:t>Mandatory</w:t>
      </w:r>
      <w:proofErr w:type="spellEnd"/>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A66544"/>
    <w:multiLevelType w:val="multilevel"/>
    <w:tmpl w:val="5F6AF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B1C036F"/>
    <w:multiLevelType w:val="multilevel"/>
    <w:tmpl w:val="E6B06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B8D44A3"/>
    <w:multiLevelType w:val="multilevel"/>
    <w:tmpl w:val="E7A41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4332"/>
    <w:rsid w:val="009B4332"/>
    <w:rsid w:val="00D30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9B433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9B43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876804">
      <w:bodyDiv w:val="1"/>
      <w:marLeft w:val="0"/>
      <w:marRight w:val="0"/>
      <w:marTop w:val="0"/>
      <w:marBottom w:val="0"/>
      <w:divBdr>
        <w:top w:val="none" w:sz="0" w:space="0" w:color="auto"/>
        <w:left w:val="none" w:sz="0" w:space="0" w:color="auto"/>
        <w:bottom w:val="none" w:sz="0" w:space="0" w:color="auto"/>
        <w:right w:val="none" w:sz="0" w:space="0" w:color="auto"/>
      </w:divBdr>
      <w:divsChild>
        <w:div w:id="661783255">
          <w:marLeft w:val="0"/>
          <w:marRight w:val="0"/>
          <w:marTop w:val="0"/>
          <w:marBottom w:val="0"/>
          <w:divBdr>
            <w:top w:val="none" w:sz="0" w:space="0" w:color="auto"/>
            <w:left w:val="none" w:sz="0" w:space="0" w:color="auto"/>
            <w:bottom w:val="none" w:sz="0" w:space="0" w:color="auto"/>
            <w:right w:val="none" w:sz="0" w:space="0" w:color="auto"/>
          </w:divBdr>
        </w:div>
        <w:div w:id="1238322732">
          <w:marLeft w:val="0"/>
          <w:marRight w:val="0"/>
          <w:marTop w:val="0"/>
          <w:marBottom w:val="0"/>
          <w:divBdr>
            <w:top w:val="none" w:sz="0" w:space="0" w:color="auto"/>
            <w:left w:val="none" w:sz="0" w:space="0" w:color="auto"/>
            <w:bottom w:val="none" w:sz="0" w:space="0" w:color="auto"/>
            <w:right w:val="none" w:sz="0" w:space="0" w:color="auto"/>
          </w:divBdr>
          <w:divsChild>
            <w:div w:id="110250756">
              <w:marLeft w:val="0"/>
              <w:marRight w:val="0"/>
              <w:marTop w:val="0"/>
              <w:marBottom w:val="0"/>
              <w:divBdr>
                <w:top w:val="none" w:sz="0" w:space="0" w:color="auto"/>
                <w:left w:val="none" w:sz="0" w:space="0" w:color="auto"/>
                <w:bottom w:val="none" w:sz="0" w:space="0" w:color="auto"/>
                <w:right w:val="none" w:sz="0" w:space="0" w:color="auto"/>
              </w:divBdr>
              <w:divsChild>
                <w:div w:id="1763068049">
                  <w:marLeft w:val="0"/>
                  <w:marRight w:val="0"/>
                  <w:marTop w:val="0"/>
                  <w:marBottom w:val="0"/>
                  <w:divBdr>
                    <w:top w:val="none" w:sz="0" w:space="0" w:color="auto"/>
                    <w:left w:val="none" w:sz="0" w:space="0" w:color="auto"/>
                    <w:bottom w:val="none" w:sz="0" w:space="0" w:color="auto"/>
                    <w:right w:val="none" w:sz="0" w:space="0" w:color="auto"/>
                  </w:divBdr>
                </w:div>
              </w:divsChild>
            </w:div>
            <w:div w:id="930353194">
              <w:marLeft w:val="0"/>
              <w:marRight w:val="0"/>
              <w:marTop w:val="0"/>
              <w:marBottom w:val="0"/>
              <w:divBdr>
                <w:top w:val="none" w:sz="0" w:space="0" w:color="auto"/>
                <w:left w:val="none" w:sz="0" w:space="0" w:color="auto"/>
                <w:bottom w:val="none" w:sz="0" w:space="0" w:color="auto"/>
                <w:right w:val="none" w:sz="0" w:space="0" w:color="auto"/>
              </w:divBdr>
              <w:divsChild>
                <w:div w:id="17586945">
                  <w:marLeft w:val="0"/>
                  <w:marRight w:val="0"/>
                  <w:marTop w:val="0"/>
                  <w:marBottom w:val="0"/>
                  <w:divBdr>
                    <w:top w:val="none" w:sz="0" w:space="0" w:color="auto"/>
                    <w:left w:val="none" w:sz="0" w:space="0" w:color="auto"/>
                    <w:bottom w:val="none" w:sz="0" w:space="0" w:color="auto"/>
                    <w:right w:val="none" w:sz="0" w:space="0" w:color="auto"/>
                  </w:divBdr>
                </w:div>
                <w:div w:id="1474979935">
                  <w:marLeft w:val="0"/>
                  <w:marRight w:val="0"/>
                  <w:marTop w:val="0"/>
                  <w:marBottom w:val="0"/>
                  <w:divBdr>
                    <w:top w:val="none" w:sz="0" w:space="0" w:color="auto"/>
                    <w:left w:val="none" w:sz="0" w:space="0" w:color="auto"/>
                    <w:bottom w:val="none" w:sz="0" w:space="0" w:color="auto"/>
                    <w:right w:val="none" w:sz="0" w:space="0" w:color="auto"/>
                  </w:divBdr>
                </w:div>
              </w:divsChild>
            </w:div>
            <w:div w:id="2131388436">
              <w:marLeft w:val="0"/>
              <w:marRight w:val="0"/>
              <w:marTop w:val="0"/>
              <w:marBottom w:val="0"/>
              <w:divBdr>
                <w:top w:val="none" w:sz="0" w:space="0" w:color="auto"/>
                <w:left w:val="none" w:sz="0" w:space="0" w:color="auto"/>
                <w:bottom w:val="none" w:sz="0" w:space="0" w:color="auto"/>
                <w:right w:val="none" w:sz="0" w:space="0" w:color="auto"/>
              </w:divBdr>
              <w:divsChild>
                <w:div w:id="812673422">
                  <w:marLeft w:val="0"/>
                  <w:marRight w:val="0"/>
                  <w:marTop w:val="0"/>
                  <w:marBottom w:val="0"/>
                  <w:divBdr>
                    <w:top w:val="none" w:sz="0" w:space="0" w:color="auto"/>
                    <w:left w:val="none" w:sz="0" w:space="0" w:color="auto"/>
                    <w:bottom w:val="none" w:sz="0" w:space="0" w:color="auto"/>
                    <w:right w:val="none" w:sz="0" w:space="0" w:color="auto"/>
                  </w:divBdr>
                </w:div>
                <w:div w:id="161746691">
                  <w:marLeft w:val="0"/>
                  <w:marRight w:val="0"/>
                  <w:marTop w:val="0"/>
                  <w:marBottom w:val="0"/>
                  <w:divBdr>
                    <w:top w:val="none" w:sz="0" w:space="0" w:color="auto"/>
                    <w:left w:val="none" w:sz="0" w:space="0" w:color="auto"/>
                    <w:bottom w:val="none" w:sz="0" w:space="0" w:color="auto"/>
                    <w:right w:val="none" w:sz="0" w:space="0" w:color="auto"/>
                  </w:divBdr>
                </w:div>
              </w:divsChild>
            </w:div>
            <w:div w:id="299968489">
              <w:marLeft w:val="0"/>
              <w:marRight w:val="0"/>
              <w:marTop w:val="0"/>
              <w:marBottom w:val="0"/>
              <w:divBdr>
                <w:top w:val="none" w:sz="0" w:space="0" w:color="auto"/>
                <w:left w:val="none" w:sz="0" w:space="0" w:color="auto"/>
                <w:bottom w:val="none" w:sz="0" w:space="0" w:color="auto"/>
                <w:right w:val="none" w:sz="0" w:space="0" w:color="auto"/>
              </w:divBdr>
              <w:divsChild>
                <w:div w:id="1675768060">
                  <w:marLeft w:val="0"/>
                  <w:marRight w:val="0"/>
                  <w:marTop w:val="0"/>
                  <w:marBottom w:val="0"/>
                  <w:divBdr>
                    <w:top w:val="none" w:sz="0" w:space="0" w:color="auto"/>
                    <w:left w:val="none" w:sz="0" w:space="0" w:color="auto"/>
                    <w:bottom w:val="none" w:sz="0" w:space="0" w:color="auto"/>
                    <w:right w:val="none" w:sz="0" w:space="0" w:color="auto"/>
                  </w:divBdr>
                </w:div>
                <w:div w:id="1364866419">
                  <w:marLeft w:val="0"/>
                  <w:marRight w:val="0"/>
                  <w:marTop w:val="0"/>
                  <w:marBottom w:val="0"/>
                  <w:divBdr>
                    <w:top w:val="none" w:sz="0" w:space="0" w:color="auto"/>
                    <w:left w:val="none" w:sz="0" w:space="0" w:color="auto"/>
                    <w:bottom w:val="none" w:sz="0" w:space="0" w:color="auto"/>
                    <w:right w:val="none" w:sz="0" w:space="0" w:color="auto"/>
                  </w:divBdr>
                </w:div>
              </w:divsChild>
            </w:div>
            <w:div w:id="557133203">
              <w:marLeft w:val="0"/>
              <w:marRight w:val="0"/>
              <w:marTop w:val="0"/>
              <w:marBottom w:val="0"/>
              <w:divBdr>
                <w:top w:val="none" w:sz="0" w:space="0" w:color="auto"/>
                <w:left w:val="none" w:sz="0" w:space="0" w:color="auto"/>
                <w:bottom w:val="none" w:sz="0" w:space="0" w:color="auto"/>
                <w:right w:val="none" w:sz="0" w:space="0" w:color="auto"/>
              </w:divBdr>
              <w:divsChild>
                <w:div w:id="494340307">
                  <w:marLeft w:val="0"/>
                  <w:marRight w:val="0"/>
                  <w:marTop w:val="0"/>
                  <w:marBottom w:val="0"/>
                  <w:divBdr>
                    <w:top w:val="none" w:sz="0" w:space="0" w:color="auto"/>
                    <w:left w:val="none" w:sz="0" w:space="0" w:color="auto"/>
                    <w:bottom w:val="none" w:sz="0" w:space="0" w:color="auto"/>
                    <w:right w:val="none" w:sz="0" w:space="0" w:color="auto"/>
                  </w:divBdr>
                </w:div>
                <w:div w:id="397170568">
                  <w:marLeft w:val="0"/>
                  <w:marRight w:val="0"/>
                  <w:marTop w:val="0"/>
                  <w:marBottom w:val="0"/>
                  <w:divBdr>
                    <w:top w:val="none" w:sz="0" w:space="0" w:color="auto"/>
                    <w:left w:val="none" w:sz="0" w:space="0" w:color="auto"/>
                    <w:bottom w:val="none" w:sz="0" w:space="0" w:color="auto"/>
                    <w:right w:val="none" w:sz="0" w:space="0" w:color="auto"/>
                  </w:divBdr>
                </w:div>
              </w:divsChild>
            </w:div>
            <w:div w:id="1511407114">
              <w:marLeft w:val="0"/>
              <w:marRight w:val="0"/>
              <w:marTop w:val="0"/>
              <w:marBottom w:val="0"/>
              <w:divBdr>
                <w:top w:val="none" w:sz="0" w:space="0" w:color="auto"/>
                <w:left w:val="none" w:sz="0" w:space="0" w:color="auto"/>
                <w:bottom w:val="none" w:sz="0" w:space="0" w:color="auto"/>
                <w:right w:val="none" w:sz="0" w:space="0" w:color="auto"/>
              </w:divBdr>
              <w:divsChild>
                <w:div w:id="18164685">
                  <w:marLeft w:val="0"/>
                  <w:marRight w:val="0"/>
                  <w:marTop w:val="0"/>
                  <w:marBottom w:val="0"/>
                  <w:divBdr>
                    <w:top w:val="none" w:sz="0" w:space="0" w:color="auto"/>
                    <w:left w:val="none" w:sz="0" w:space="0" w:color="auto"/>
                    <w:bottom w:val="none" w:sz="0" w:space="0" w:color="auto"/>
                    <w:right w:val="none" w:sz="0" w:space="0" w:color="auto"/>
                  </w:divBdr>
                </w:div>
                <w:div w:id="441267956">
                  <w:marLeft w:val="0"/>
                  <w:marRight w:val="0"/>
                  <w:marTop w:val="0"/>
                  <w:marBottom w:val="0"/>
                  <w:divBdr>
                    <w:top w:val="none" w:sz="0" w:space="0" w:color="auto"/>
                    <w:left w:val="none" w:sz="0" w:space="0" w:color="auto"/>
                    <w:bottom w:val="none" w:sz="0" w:space="0" w:color="auto"/>
                    <w:right w:val="none" w:sz="0" w:space="0" w:color="auto"/>
                  </w:divBdr>
                </w:div>
              </w:divsChild>
            </w:div>
            <w:div w:id="1930964891">
              <w:marLeft w:val="0"/>
              <w:marRight w:val="0"/>
              <w:marTop w:val="0"/>
              <w:marBottom w:val="0"/>
              <w:divBdr>
                <w:top w:val="none" w:sz="0" w:space="0" w:color="auto"/>
                <w:left w:val="none" w:sz="0" w:space="0" w:color="auto"/>
                <w:bottom w:val="none" w:sz="0" w:space="0" w:color="auto"/>
                <w:right w:val="none" w:sz="0" w:space="0" w:color="auto"/>
              </w:divBdr>
              <w:divsChild>
                <w:div w:id="835343961">
                  <w:marLeft w:val="0"/>
                  <w:marRight w:val="0"/>
                  <w:marTop w:val="0"/>
                  <w:marBottom w:val="0"/>
                  <w:divBdr>
                    <w:top w:val="none" w:sz="0" w:space="0" w:color="auto"/>
                    <w:left w:val="none" w:sz="0" w:space="0" w:color="auto"/>
                    <w:bottom w:val="none" w:sz="0" w:space="0" w:color="auto"/>
                    <w:right w:val="none" w:sz="0" w:space="0" w:color="auto"/>
                  </w:divBdr>
                </w:div>
                <w:div w:id="258567012">
                  <w:marLeft w:val="0"/>
                  <w:marRight w:val="0"/>
                  <w:marTop w:val="0"/>
                  <w:marBottom w:val="0"/>
                  <w:divBdr>
                    <w:top w:val="none" w:sz="0" w:space="0" w:color="auto"/>
                    <w:left w:val="none" w:sz="0" w:space="0" w:color="auto"/>
                    <w:bottom w:val="none" w:sz="0" w:space="0" w:color="auto"/>
                    <w:right w:val="none" w:sz="0" w:space="0" w:color="auto"/>
                  </w:divBdr>
                </w:div>
              </w:divsChild>
            </w:div>
            <w:div w:id="311644685">
              <w:marLeft w:val="0"/>
              <w:marRight w:val="0"/>
              <w:marTop w:val="0"/>
              <w:marBottom w:val="0"/>
              <w:divBdr>
                <w:top w:val="none" w:sz="0" w:space="0" w:color="auto"/>
                <w:left w:val="none" w:sz="0" w:space="0" w:color="auto"/>
                <w:bottom w:val="none" w:sz="0" w:space="0" w:color="auto"/>
                <w:right w:val="none" w:sz="0" w:space="0" w:color="auto"/>
              </w:divBdr>
              <w:divsChild>
                <w:div w:id="1781758432">
                  <w:marLeft w:val="0"/>
                  <w:marRight w:val="0"/>
                  <w:marTop w:val="0"/>
                  <w:marBottom w:val="0"/>
                  <w:divBdr>
                    <w:top w:val="none" w:sz="0" w:space="0" w:color="auto"/>
                    <w:left w:val="none" w:sz="0" w:space="0" w:color="auto"/>
                    <w:bottom w:val="none" w:sz="0" w:space="0" w:color="auto"/>
                    <w:right w:val="none" w:sz="0" w:space="0" w:color="auto"/>
                  </w:divBdr>
                </w:div>
                <w:div w:id="809323779">
                  <w:marLeft w:val="0"/>
                  <w:marRight w:val="0"/>
                  <w:marTop w:val="0"/>
                  <w:marBottom w:val="0"/>
                  <w:divBdr>
                    <w:top w:val="none" w:sz="0" w:space="0" w:color="auto"/>
                    <w:left w:val="none" w:sz="0" w:space="0" w:color="auto"/>
                    <w:bottom w:val="none" w:sz="0" w:space="0" w:color="auto"/>
                    <w:right w:val="none" w:sz="0" w:space="0" w:color="auto"/>
                  </w:divBdr>
                </w:div>
              </w:divsChild>
            </w:div>
            <w:div w:id="1509904196">
              <w:marLeft w:val="0"/>
              <w:marRight w:val="0"/>
              <w:marTop w:val="0"/>
              <w:marBottom w:val="0"/>
              <w:divBdr>
                <w:top w:val="none" w:sz="0" w:space="0" w:color="auto"/>
                <w:left w:val="none" w:sz="0" w:space="0" w:color="auto"/>
                <w:bottom w:val="none" w:sz="0" w:space="0" w:color="auto"/>
                <w:right w:val="none" w:sz="0" w:space="0" w:color="auto"/>
              </w:divBdr>
            </w:div>
            <w:div w:id="2011060145">
              <w:marLeft w:val="0"/>
              <w:marRight w:val="0"/>
              <w:marTop w:val="0"/>
              <w:marBottom w:val="0"/>
              <w:divBdr>
                <w:top w:val="none" w:sz="0" w:space="0" w:color="auto"/>
                <w:left w:val="none" w:sz="0" w:space="0" w:color="auto"/>
                <w:bottom w:val="none" w:sz="0" w:space="0" w:color="auto"/>
                <w:right w:val="none" w:sz="0" w:space="0" w:color="auto"/>
              </w:divBdr>
              <w:divsChild>
                <w:div w:id="732435419">
                  <w:marLeft w:val="0"/>
                  <w:marRight w:val="0"/>
                  <w:marTop w:val="0"/>
                  <w:marBottom w:val="0"/>
                  <w:divBdr>
                    <w:top w:val="none" w:sz="0" w:space="0" w:color="auto"/>
                    <w:left w:val="none" w:sz="0" w:space="0" w:color="auto"/>
                    <w:bottom w:val="none" w:sz="0" w:space="0" w:color="auto"/>
                    <w:right w:val="none" w:sz="0" w:space="0" w:color="auto"/>
                  </w:divBdr>
                </w:div>
                <w:div w:id="945962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71718A7C</Template>
  <TotalTime>2</TotalTime>
  <Pages>2</Pages>
  <Words>506</Words>
  <Characters>2789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3289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berns.thomas</dc:creator>
  <cp:lastModifiedBy>berns.thomas</cp:lastModifiedBy>
  <cp:revision>1</cp:revision>
  <dcterms:created xsi:type="dcterms:W3CDTF">2015-02-23T20:47:00Z</dcterms:created>
  <dcterms:modified xsi:type="dcterms:W3CDTF">2015-02-23T20:49:00Z</dcterms:modified>
</cp:coreProperties>
</file>